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55" w:line="221" w:lineRule="auto"/>
        <w:ind w:left="3865"/>
        <w:outlineLvl w:val="0"/>
        <w:rPr>
          <w:lang w:eastAsia="zh-CN"/>
        </w:rPr>
      </w:pPr>
      <w:bookmarkStart w:id="0" w:name="OLE_LINK5"/>
      <w:r>
        <w:rPr>
          <w:rFonts w:ascii="宋体" w:hAnsi="宋体" w:eastAsia="宋体" w:cs="宋体"/>
          <w:b/>
          <w:bCs/>
          <w:spacing w:val="-12"/>
          <w:sz w:val="28"/>
          <w:szCs w:val="28"/>
          <w:lang w:eastAsia="zh-CN"/>
        </w:rPr>
        <w:t>参</w:t>
      </w:r>
      <w:r>
        <w:rPr>
          <w:rFonts w:ascii="宋体" w:hAnsi="宋体" w:eastAsia="宋体" w:cs="宋体"/>
          <w:spacing w:val="15"/>
          <w:sz w:val="28"/>
          <w:szCs w:val="28"/>
          <w:lang w:eastAsia="zh-CN"/>
        </w:rPr>
        <w:t xml:space="preserve"> </w:t>
      </w:r>
      <w:r>
        <w:rPr>
          <w:rFonts w:ascii="宋体" w:hAnsi="宋体" w:eastAsia="宋体" w:cs="宋体"/>
          <w:b/>
          <w:bCs/>
          <w:spacing w:val="-12"/>
          <w:sz w:val="28"/>
          <w:szCs w:val="28"/>
          <w:lang w:eastAsia="zh-CN"/>
        </w:rPr>
        <w:t>展</w:t>
      </w:r>
      <w:r>
        <w:rPr>
          <w:rFonts w:ascii="宋体" w:hAnsi="宋体" w:eastAsia="宋体" w:cs="宋体"/>
          <w:spacing w:val="28"/>
          <w:sz w:val="28"/>
          <w:szCs w:val="28"/>
          <w:lang w:eastAsia="zh-CN"/>
        </w:rPr>
        <w:t xml:space="preserve"> </w:t>
      </w:r>
      <w:r>
        <w:rPr>
          <w:rFonts w:ascii="宋体" w:hAnsi="宋体" w:eastAsia="宋体" w:cs="宋体"/>
          <w:b/>
          <w:bCs/>
          <w:spacing w:val="-12"/>
          <w:sz w:val="28"/>
          <w:szCs w:val="28"/>
          <w:lang w:eastAsia="zh-CN"/>
        </w:rPr>
        <w:t>费</w:t>
      </w:r>
      <w:r>
        <w:rPr>
          <w:rFonts w:ascii="宋体" w:hAnsi="宋体" w:eastAsia="宋体" w:cs="宋体"/>
          <w:spacing w:val="14"/>
          <w:sz w:val="28"/>
          <w:szCs w:val="28"/>
          <w:lang w:eastAsia="zh-CN"/>
        </w:rPr>
        <w:t xml:space="preserve"> </w:t>
      </w:r>
      <w:r>
        <w:rPr>
          <w:rFonts w:ascii="宋体" w:hAnsi="宋体" w:eastAsia="宋体" w:cs="宋体"/>
          <w:b/>
          <w:bCs/>
          <w:spacing w:val="-12"/>
          <w:sz w:val="28"/>
          <w:szCs w:val="28"/>
          <w:lang w:eastAsia="zh-CN"/>
        </w:rPr>
        <w:t>用</w:t>
      </w:r>
      <w:r>
        <w:rPr>
          <w:rFonts w:ascii="宋体" w:hAnsi="宋体" w:eastAsia="宋体" w:cs="宋体"/>
          <w:spacing w:val="14"/>
          <w:sz w:val="28"/>
          <w:szCs w:val="28"/>
          <w:lang w:eastAsia="zh-CN"/>
        </w:rPr>
        <w:t xml:space="preserve"> </w:t>
      </w:r>
      <w:r>
        <w:rPr>
          <w:rFonts w:ascii="宋体" w:hAnsi="宋体" w:eastAsia="宋体" w:cs="宋体"/>
          <w:b/>
          <w:bCs/>
          <w:spacing w:val="-12"/>
          <w:sz w:val="28"/>
          <w:szCs w:val="28"/>
          <w:lang w:eastAsia="zh-CN"/>
        </w:rPr>
        <w:t>标</w:t>
      </w:r>
      <w:r>
        <w:rPr>
          <w:rFonts w:ascii="宋体" w:hAnsi="宋体" w:eastAsia="宋体" w:cs="宋体"/>
          <w:spacing w:val="-12"/>
          <w:sz w:val="28"/>
          <w:szCs w:val="28"/>
          <w:lang w:eastAsia="zh-CN"/>
        </w:rPr>
        <w:t xml:space="preserve"> </w:t>
      </w:r>
      <w:r>
        <w:rPr>
          <w:rFonts w:ascii="宋体" w:hAnsi="宋体" w:eastAsia="宋体" w:cs="宋体"/>
          <w:b/>
          <w:bCs/>
          <w:spacing w:val="-12"/>
          <w:sz w:val="28"/>
          <w:szCs w:val="28"/>
          <w:lang w:eastAsia="zh-CN"/>
        </w:rPr>
        <w:t>准</w:t>
      </w:r>
      <w:r>
        <w:rPr>
          <w:rFonts w:ascii="宋体" w:hAnsi="宋体" w:eastAsia="宋体" w:cs="宋体"/>
          <w:spacing w:val="12"/>
          <w:sz w:val="28"/>
          <w:szCs w:val="28"/>
          <w:lang w:eastAsia="zh-CN"/>
        </w:rPr>
        <w:t xml:space="preserve"> </w:t>
      </w:r>
      <w:r>
        <w:rPr>
          <w:rFonts w:ascii="宋体" w:hAnsi="宋体" w:eastAsia="宋体" w:cs="宋体"/>
          <w:b/>
          <w:bCs/>
          <w:spacing w:val="-12"/>
          <w:sz w:val="28"/>
          <w:szCs w:val="28"/>
          <w:lang w:eastAsia="zh-CN"/>
        </w:rPr>
        <w:t>表</w:t>
      </w:r>
      <w:bookmarkEnd w:id="0"/>
    </w:p>
    <w:p>
      <w:pPr>
        <w:spacing w:before="91" w:line="213" w:lineRule="auto"/>
        <w:ind w:left="186"/>
        <w:rPr>
          <w:rFonts w:ascii="宋体" w:hAnsi="宋体" w:eastAsia="宋体" w:cs="宋体"/>
          <w:sz w:val="24"/>
          <w:szCs w:val="24"/>
          <w:lang w:eastAsia="zh-CN"/>
        </w:rPr>
      </w:pPr>
      <w:r>
        <w:rPr>
          <w:rFonts w:ascii="楷体" w:hAnsi="楷体" w:eastAsia="楷体" w:cs="楷体"/>
          <w:spacing w:val="-11"/>
          <w:sz w:val="28"/>
          <w:szCs w:val="28"/>
          <w:lang w:eastAsia="zh-CN"/>
        </w:rPr>
        <w:t>附件</w:t>
      </w:r>
      <w:r>
        <w:rPr>
          <w:rFonts w:hint="eastAsia" w:ascii="楷体" w:hAnsi="楷体" w:eastAsia="楷体" w:cs="楷体"/>
          <w:spacing w:val="-11"/>
          <w:sz w:val="28"/>
          <w:szCs w:val="28"/>
          <w:lang w:eastAsia="zh-CN"/>
        </w:rPr>
        <w:t>2</w:t>
      </w:r>
      <w:r>
        <w:rPr>
          <w:rFonts w:ascii="宋体" w:hAnsi="宋体" w:eastAsia="宋体" w:cs="宋体"/>
          <w:spacing w:val="-11"/>
          <w:sz w:val="24"/>
          <w:szCs w:val="24"/>
          <w:lang w:eastAsia="zh-CN"/>
        </w:rPr>
        <w:t>：</w:t>
      </w:r>
    </w:p>
    <w:tbl>
      <w:tblPr>
        <w:tblStyle w:val="8"/>
        <w:tblW w:w="1046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2"/>
        <w:gridCol w:w="1461"/>
        <w:gridCol w:w="3783"/>
        <w:gridCol w:w="2403"/>
        <w:gridCol w:w="19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6" w:hRule="atLeast"/>
        </w:trPr>
        <w:tc>
          <w:tcPr>
            <w:tcW w:w="862" w:type="dxa"/>
            <w:tcBorders>
              <w:top w:val="single" w:color="000000" w:sz="10" w:space="0"/>
              <w:left w:val="single" w:color="000000" w:sz="10" w:space="0"/>
            </w:tcBorders>
          </w:tcPr>
          <w:p>
            <w:pPr>
              <w:pStyle w:val="9"/>
              <w:spacing w:before="40" w:line="225" w:lineRule="auto"/>
              <w:ind w:left="112" w:right="262"/>
              <w:rPr>
                <w:sz w:val="24"/>
                <w:szCs w:val="24"/>
              </w:rPr>
            </w:pPr>
            <w:r>
              <w:rPr>
                <w:b/>
                <w:bCs/>
                <w:spacing w:val="-8"/>
                <w:sz w:val="24"/>
                <w:szCs w:val="24"/>
              </w:rPr>
              <w:t>项目</w:t>
            </w:r>
            <w:r>
              <w:rPr>
                <w:sz w:val="24"/>
                <w:szCs w:val="24"/>
              </w:rPr>
              <w:t xml:space="preserve"> </w:t>
            </w:r>
            <w:r>
              <w:rPr>
                <w:b/>
                <w:bCs/>
                <w:spacing w:val="-8"/>
                <w:sz w:val="24"/>
                <w:szCs w:val="24"/>
              </w:rPr>
              <w:t>名称</w:t>
            </w:r>
          </w:p>
        </w:tc>
        <w:tc>
          <w:tcPr>
            <w:tcW w:w="5244" w:type="dxa"/>
            <w:gridSpan w:val="2"/>
            <w:tcBorders>
              <w:top w:val="single" w:color="000000" w:sz="10" w:space="0"/>
            </w:tcBorders>
          </w:tcPr>
          <w:p>
            <w:pPr>
              <w:keepNext w:val="0"/>
              <w:keepLines w:val="0"/>
              <w:widowControl/>
              <w:suppressLineNumbers w:val="0"/>
              <w:jc w:val="center"/>
              <w:rPr>
                <w:rFonts w:hint="eastAsia" w:ascii="仿宋" w:hAnsi="仿宋" w:eastAsia="仿宋" w:cs="仿宋"/>
                <w:b/>
                <w:bCs/>
                <w:snapToGrid w:val="0"/>
                <w:color w:val="000000" w:themeColor="text1"/>
                <w:kern w:val="0"/>
                <w:sz w:val="24"/>
                <w:szCs w:val="24"/>
                <w:lang w:val="en-US" w:eastAsia="zh-CN" w:bidi="ar"/>
                <w14:textFill>
                  <w14:solidFill>
                    <w14:schemeClr w14:val="tx1"/>
                  </w14:solidFill>
                </w14:textFill>
              </w:rPr>
            </w:pPr>
            <w:r>
              <w:rPr>
                <w:rFonts w:hint="default" w:ascii="仿宋" w:hAnsi="仿宋" w:eastAsia="仿宋" w:cs="仿宋"/>
                <w:b/>
                <w:bCs/>
                <w:snapToGrid w:val="0"/>
                <w:color w:val="000000" w:themeColor="text1"/>
                <w:kern w:val="0"/>
                <w:sz w:val="24"/>
                <w:szCs w:val="24"/>
                <w:lang w:eastAsia="zh-CN" w:bidi="ar"/>
                <w14:textFill>
                  <w14:solidFill>
                    <w14:schemeClr w14:val="tx1"/>
                  </w14:solidFill>
                </w14:textFill>
              </w:rPr>
              <w:t>2026</w:t>
            </w:r>
            <w:r>
              <w:rPr>
                <w:rFonts w:hint="eastAsia" w:ascii="仿宋" w:hAnsi="仿宋" w:eastAsia="仿宋" w:cs="仿宋"/>
                <w:b/>
                <w:bCs/>
                <w:snapToGrid w:val="0"/>
                <w:color w:val="000000" w:themeColor="text1"/>
                <w:kern w:val="0"/>
                <w:sz w:val="24"/>
                <w:szCs w:val="24"/>
                <w:lang w:val="en-US" w:eastAsia="zh-CN" w:bidi="ar"/>
                <w14:textFill>
                  <w14:solidFill>
                    <w14:schemeClr w14:val="tx1"/>
                  </w14:solidFill>
                </w14:textFill>
              </w:rPr>
              <w:t>美国职业高尔夫球协会高尔夫用品展</w:t>
            </w:r>
          </w:p>
          <w:p>
            <w:pPr>
              <w:keepNext w:val="0"/>
              <w:keepLines w:val="0"/>
              <w:widowControl/>
              <w:suppressLineNumbers w:val="0"/>
              <w:jc w:val="center"/>
              <w:rPr>
                <w:rFonts w:hint="eastAsia" w:ascii="宋体" w:hAnsi="宋体" w:eastAsia="宋体" w:cs="宋体"/>
                <w:sz w:val="24"/>
                <w:szCs w:val="24"/>
              </w:rPr>
            </w:pPr>
            <w:r>
              <w:rPr>
                <w:rFonts w:hint="default" w:ascii="Times New Roman Regular" w:hAnsi="Times New Roman Regular" w:eastAsia="仿宋" w:cs="Times New Roman Regular"/>
                <w:snapToGrid w:val="0"/>
                <w:color w:val="000000"/>
                <w:kern w:val="0"/>
                <w:sz w:val="24"/>
                <w:szCs w:val="24"/>
                <w:lang w:val="en-US" w:eastAsia="zh-CN" w:bidi="ar"/>
              </w:rPr>
              <w:t>（</w:t>
            </w:r>
            <w:r>
              <w:rPr>
                <w:rFonts w:hint="default" w:ascii="Times New Roman Regular" w:hAnsi="Times New Roman Regular" w:eastAsia="仿宋" w:cs="Times New Roman Regular"/>
                <w:color w:val="000000" w:themeColor="text1"/>
                <w:spacing w:val="-18"/>
                <w:sz w:val="24"/>
                <w:szCs w:val="24"/>
                <w:lang w:val="en-US" w:eastAsia="zh-Hans"/>
                <w14:textFill>
                  <w14:solidFill>
                    <w14:schemeClr w14:val="tx1"/>
                  </w14:solidFill>
                </w14:textFill>
              </w:rPr>
              <w:t>PGA</w:t>
            </w:r>
            <w:r>
              <w:rPr>
                <w:rFonts w:hint="default" w:ascii="Times New Roman Regular" w:hAnsi="Times New Roman Regular" w:eastAsia="仿宋" w:cs="Times New Roman Regular"/>
                <w:color w:val="000000" w:themeColor="text1"/>
                <w:spacing w:val="-18"/>
                <w:sz w:val="24"/>
                <w:szCs w:val="24"/>
                <w:lang w:eastAsia="zh-Hans"/>
                <w14:textFill>
                  <w14:solidFill>
                    <w14:schemeClr w14:val="tx1"/>
                  </w14:solidFill>
                </w14:textFill>
              </w:rPr>
              <w:t xml:space="preserve"> </w:t>
            </w:r>
            <w:r>
              <w:rPr>
                <w:rFonts w:hint="default" w:ascii="Times New Roman Regular" w:hAnsi="Times New Roman Regular" w:eastAsia="仿宋" w:cs="Times New Roman Regular"/>
                <w:color w:val="000000" w:themeColor="text1"/>
                <w:spacing w:val="-18"/>
                <w:sz w:val="24"/>
                <w:szCs w:val="24"/>
                <w:lang w:val="en-US" w:eastAsia="zh-Hans"/>
                <w14:textFill>
                  <w14:solidFill>
                    <w14:schemeClr w14:val="tx1"/>
                  </w14:solidFill>
                </w14:textFill>
              </w:rPr>
              <w:t>Show</w:t>
            </w:r>
            <w:r>
              <w:rPr>
                <w:rFonts w:hint="default" w:ascii="Times New Roman Regular" w:hAnsi="Times New Roman Regular" w:eastAsia="仿宋" w:cs="Times New Roman Regular"/>
                <w:color w:val="000000" w:themeColor="text1"/>
                <w:spacing w:val="-18"/>
                <w:sz w:val="24"/>
                <w:szCs w:val="24"/>
                <w:lang w:eastAsia="zh-Hans"/>
                <w14:textFill>
                  <w14:solidFill>
                    <w14:schemeClr w14:val="tx1"/>
                  </w14:solidFill>
                </w14:textFill>
              </w:rPr>
              <w:t xml:space="preserve"> 2026</w:t>
            </w:r>
            <w:r>
              <w:rPr>
                <w:rFonts w:hint="default" w:ascii="Times New Roman Regular" w:hAnsi="Times New Roman Regular" w:eastAsia="仿宋" w:cs="Times New Roman Regular"/>
                <w:snapToGrid w:val="0"/>
                <w:color w:val="000000"/>
                <w:kern w:val="0"/>
                <w:sz w:val="24"/>
                <w:szCs w:val="24"/>
                <w:lang w:val="en-US" w:eastAsia="zh-CN" w:bidi="ar"/>
              </w:rPr>
              <w:t>）</w:t>
            </w:r>
          </w:p>
        </w:tc>
        <w:tc>
          <w:tcPr>
            <w:tcW w:w="2403" w:type="dxa"/>
            <w:tcBorders>
              <w:top w:val="single" w:color="000000" w:sz="10" w:space="0"/>
            </w:tcBorders>
          </w:tcPr>
          <w:p>
            <w:pPr>
              <w:pStyle w:val="9"/>
              <w:spacing w:before="195" w:line="224" w:lineRule="auto"/>
              <w:ind w:left="547"/>
              <w:rPr>
                <w:sz w:val="24"/>
                <w:szCs w:val="24"/>
              </w:rPr>
            </w:pPr>
            <w:r>
              <w:rPr>
                <w:b/>
                <w:bCs/>
                <w:spacing w:val="-8"/>
                <w:sz w:val="24"/>
                <w:szCs w:val="24"/>
              </w:rPr>
              <w:t>地</w:t>
            </w:r>
            <w:r>
              <w:rPr>
                <w:spacing w:val="6"/>
                <w:sz w:val="24"/>
                <w:szCs w:val="24"/>
              </w:rPr>
              <w:t xml:space="preserve">    </w:t>
            </w:r>
            <w:r>
              <w:rPr>
                <w:b/>
                <w:bCs/>
                <w:spacing w:val="-8"/>
                <w:sz w:val="24"/>
                <w:szCs w:val="24"/>
              </w:rPr>
              <w:t>点</w:t>
            </w:r>
          </w:p>
        </w:tc>
        <w:tc>
          <w:tcPr>
            <w:tcW w:w="1951" w:type="dxa"/>
            <w:tcBorders>
              <w:top w:val="single" w:color="000000" w:sz="10" w:space="0"/>
              <w:right w:val="single" w:color="000000" w:sz="10" w:space="0"/>
            </w:tcBorders>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美国</w:t>
            </w: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仿宋" w:hAnsi="仿宋" w:eastAsia="仿宋" w:cs="仿宋"/>
                <w:b w:val="0"/>
                <w:bCs w:val="0"/>
                <w:i w:val="0"/>
                <w:iCs w:val="0"/>
                <w:caps w:val="0"/>
                <w:snapToGrid w:val="0"/>
                <w:color w:val="000000" w:themeColor="text1"/>
                <w:spacing w:val="0"/>
                <w:kern w:val="0"/>
                <w:sz w:val="24"/>
                <w:szCs w:val="24"/>
                <w:shd w:val="clear" w:color="auto" w:fill="auto"/>
                <w:lang w:val="en-US" w:eastAsia="zh-CN" w:bidi="ar"/>
                <w14:textFill>
                  <w14:solidFill>
                    <w14:schemeClr w14:val="tx1"/>
                  </w14:solidFill>
                </w14:textFill>
              </w:rPr>
              <w:t>佛罗里达奥兰多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7" w:hRule="atLeast"/>
        </w:trPr>
        <w:tc>
          <w:tcPr>
            <w:tcW w:w="862" w:type="dxa"/>
            <w:tcBorders>
              <w:left w:val="single" w:color="000000" w:sz="10" w:space="0"/>
            </w:tcBorders>
          </w:tcPr>
          <w:p>
            <w:pPr>
              <w:pStyle w:val="9"/>
              <w:spacing w:before="195" w:line="220" w:lineRule="auto"/>
              <w:ind w:left="111"/>
              <w:rPr>
                <w:sz w:val="24"/>
                <w:szCs w:val="24"/>
              </w:rPr>
            </w:pPr>
            <w:r>
              <w:rPr>
                <w:b/>
                <w:bCs/>
                <w:spacing w:val="-5"/>
                <w:sz w:val="24"/>
                <w:szCs w:val="24"/>
              </w:rPr>
              <w:t>展期</w:t>
            </w:r>
          </w:p>
        </w:tc>
        <w:tc>
          <w:tcPr>
            <w:tcW w:w="5244" w:type="dxa"/>
            <w:gridSpan w:val="2"/>
          </w:tcPr>
          <w:p>
            <w:pPr>
              <w:pStyle w:val="9"/>
              <w:spacing w:before="195" w:line="220" w:lineRule="auto"/>
              <w:ind w:left="1182"/>
              <w:rPr>
                <w:rFonts w:hint="eastAsia" w:ascii="宋体" w:hAnsi="宋体" w:eastAsia="宋体" w:cs="宋体"/>
                <w:sz w:val="24"/>
                <w:szCs w:val="24"/>
              </w:rPr>
            </w:pPr>
            <w:r>
              <w:rPr>
                <w:rFonts w:hint="eastAsia" w:ascii="宋体" w:hAnsi="宋体" w:eastAsia="宋体" w:cs="宋体"/>
                <w:spacing w:val="-1"/>
                <w:sz w:val="24"/>
                <w:szCs w:val="24"/>
                <w:lang w:eastAsia="zh-CN"/>
              </w:rPr>
              <w:t>2026 年 1 月 20 日至 2</w:t>
            </w:r>
            <w:r>
              <w:rPr>
                <w:rFonts w:hint="default" w:cs="宋体"/>
                <w:spacing w:val="-1"/>
                <w:sz w:val="24"/>
                <w:szCs w:val="24"/>
                <w:lang w:eastAsia="zh-CN"/>
              </w:rPr>
              <w:t>3</w:t>
            </w:r>
            <w:r>
              <w:rPr>
                <w:rFonts w:hint="eastAsia" w:ascii="宋体" w:hAnsi="宋体" w:eastAsia="宋体" w:cs="宋体"/>
                <w:spacing w:val="-1"/>
                <w:sz w:val="24"/>
                <w:szCs w:val="24"/>
                <w:lang w:eastAsia="zh-CN"/>
              </w:rPr>
              <w:t xml:space="preserve"> 日</w:t>
            </w:r>
          </w:p>
        </w:tc>
        <w:tc>
          <w:tcPr>
            <w:tcW w:w="2403" w:type="dxa"/>
          </w:tcPr>
          <w:p>
            <w:pPr>
              <w:pStyle w:val="9"/>
              <w:spacing w:before="195" w:line="220" w:lineRule="auto"/>
              <w:ind w:left="546"/>
              <w:rPr>
                <w:sz w:val="24"/>
                <w:szCs w:val="24"/>
              </w:rPr>
            </w:pPr>
            <w:r>
              <w:rPr>
                <w:b/>
                <w:bCs/>
                <w:spacing w:val="-4"/>
                <w:sz w:val="24"/>
                <w:szCs w:val="24"/>
              </w:rPr>
              <w:t>在外天数</w:t>
            </w:r>
          </w:p>
        </w:tc>
        <w:tc>
          <w:tcPr>
            <w:tcW w:w="1951" w:type="dxa"/>
            <w:tcBorders>
              <w:right w:val="single" w:color="000000" w:sz="10" w:space="0"/>
            </w:tcBorders>
          </w:tcPr>
          <w:p>
            <w:pPr>
              <w:pStyle w:val="9"/>
              <w:spacing w:before="195" w:line="220" w:lineRule="auto"/>
              <w:jc w:val="center"/>
              <w:rPr>
                <w:rFonts w:hint="default" w:ascii="宋体" w:hAnsi="宋体" w:eastAsia="宋体" w:cs="宋体"/>
                <w:sz w:val="24"/>
                <w:szCs w:val="24"/>
                <w:lang w:eastAsia="zh-Hans"/>
              </w:rPr>
            </w:pPr>
            <w:r>
              <w:rPr>
                <w:rFonts w:hint="default" w:cs="宋体"/>
                <w:b w:val="0"/>
                <w:bCs w:val="0"/>
                <w:spacing w:val="-10"/>
                <w:sz w:val="24"/>
                <w:szCs w:val="24"/>
                <w:lang w:eastAsia="zh-Hans"/>
              </w:rPr>
              <w:t>7</w:t>
            </w:r>
            <w:r>
              <w:rPr>
                <w:rFonts w:hint="eastAsia" w:cs="宋体"/>
                <w:b w:val="0"/>
                <w:bCs w:val="0"/>
                <w:spacing w:val="-10"/>
                <w:sz w:val="24"/>
                <w:szCs w:val="24"/>
                <w:lang w:val="en-US" w:eastAsia="zh-Hans"/>
              </w:rPr>
              <w:t>天</w:t>
            </w:r>
            <w:r>
              <w:rPr>
                <w:rFonts w:hint="default" w:cs="宋体"/>
                <w:b w:val="0"/>
                <w:bCs w:val="0"/>
                <w:spacing w:val="-10"/>
                <w:sz w:val="24"/>
                <w:szCs w:val="24"/>
                <w:lang w:eastAsia="zh-Hans"/>
              </w:rPr>
              <w:t>（</w:t>
            </w:r>
            <w:r>
              <w:rPr>
                <w:rFonts w:hint="eastAsia" w:cs="宋体"/>
                <w:b w:val="0"/>
                <w:bCs w:val="0"/>
                <w:spacing w:val="-10"/>
                <w:sz w:val="24"/>
                <w:szCs w:val="24"/>
                <w:lang w:val="en-US" w:eastAsia="zh-Hans"/>
              </w:rPr>
              <w:t>暂定</w:t>
            </w:r>
            <w:r>
              <w:rPr>
                <w:rFonts w:hint="default" w:cs="宋体"/>
                <w:b w:val="0"/>
                <w:bCs w:val="0"/>
                <w:spacing w:val="-10"/>
                <w:sz w:val="24"/>
                <w:szCs w:val="24"/>
                <w:lang w:eastAsia="zh-Han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4" w:hRule="atLeast"/>
        </w:trPr>
        <w:tc>
          <w:tcPr>
            <w:tcW w:w="862" w:type="dxa"/>
            <w:vMerge w:val="restart"/>
            <w:tcBorders>
              <w:left w:val="single" w:color="000000" w:sz="10" w:space="0"/>
              <w:bottom w:val="nil"/>
            </w:tcBorders>
          </w:tcPr>
          <w:p>
            <w:pPr>
              <w:pStyle w:val="9"/>
              <w:spacing w:before="257" w:line="221" w:lineRule="auto"/>
              <w:ind w:left="108"/>
              <w:rPr>
                <w:sz w:val="24"/>
                <w:szCs w:val="24"/>
              </w:rPr>
            </w:pPr>
            <w:r>
              <w:rPr>
                <w:b/>
                <w:bCs/>
                <w:spacing w:val="-5"/>
                <w:sz w:val="24"/>
                <w:szCs w:val="24"/>
              </w:rPr>
              <w:t>序号</w:t>
            </w:r>
          </w:p>
        </w:tc>
        <w:tc>
          <w:tcPr>
            <w:tcW w:w="5244" w:type="dxa"/>
            <w:gridSpan w:val="2"/>
            <w:vMerge w:val="restart"/>
            <w:tcBorders>
              <w:bottom w:val="nil"/>
            </w:tcBorders>
          </w:tcPr>
          <w:p>
            <w:pPr>
              <w:pStyle w:val="9"/>
              <w:spacing w:before="257" w:line="220" w:lineRule="auto"/>
              <w:ind w:left="1283"/>
              <w:rPr>
                <w:sz w:val="24"/>
                <w:szCs w:val="24"/>
              </w:rPr>
            </w:pPr>
            <w:r>
              <w:rPr>
                <w:b/>
                <w:bCs/>
                <w:spacing w:val="-15"/>
                <w:sz w:val="24"/>
                <w:szCs w:val="24"/>
              </w:rPr>
              <w:t>费</w:t>
            </w:r>
            <w:r>
              <w:rPr>
                <w:spacing w:val="3"/>
                <w:sz w:val="24"/>
                <w:szCs w:val="24"/>
              </w:rPr>
              <w:t xml:space="preserve">     </w:t>
            </w:r>
            <w:r>
              <w:rPr>
                <w:b/>
                <w:bCs/>
                <w:spacing w:val="-15"/>
                <w:sz w:val="24"/>
                <w:szCs w:val="24"/>
              </w:rPr>
              <w:t>用</w:t>
            </w:r>
            <w:r>
              <w:rPr>
                <w:spacing w:val="4"/>
                <w:sz w:val="24"/>
                <w:szCs w:val="24"/>
              </w:rPr>
              <w:t xml:space="preserve">    </w:t>
            </w:r>
            <w:r>
              <w:rPr>
                <w:b/>
                <w:bCs/>
                <w:spacing w:val="-15"/>
                <w:sz w:val="24"/>
                <w:szCs w:val="24"/>
              </w:rPr>
              <w:t>项</w:t>
            </w:r>
            <w:r>
              <w:rPr>
                <w:spacing w:val="15"/>
                <w:sz w:val="24"/>
                <w:szCs w:val="24"/>
              </w:rPr>
              <w:t xml:space="preserve">    </w:t>
            </w:r>
            <w:r>
              <w:rPr>
                <w:b/>
                <w:bCs/>
                <w:spacing w:val="-15"/>
                <w:sz w:val="24"/>
                <w:szCs w:val="24"/>
              </w:rPr>
              <w:t>目</w:t>
            </w:r>
          </w:p>
        </w:tc>
        <w:tc>
          <w:tcPr>
            <w:tcW w:w="2403" w:type="dxa"/>
            <w:vMerge w:val="restart"/>
            <w:tcBorders>
              <w:bottom w:val="nil"/>
            </w:tcBorders>
          </w:tcPr>
          <w:p>
            <w:pPr>
              <w:pStyle w:val="9"/>
              <w:spacing w:before="257" w:line="220" w:lineRule="auto"/>
              <w:ind w:left="671"/>
              <w:rPr>
                <w:sz w:val="24"/>
                <w:szCs w:val="24"/>
              </w:rPr>
            </w:pPr>
            <w:r>
              <w:rPr>
                <w:b/>
                <w:bCs/>
                <w:spacing w:val="-9"/>
                <w:sz w:val="24"/>
                <w:szCs w:val="24"/>
              </w:rPr>
              <w:t>单</w:t>
            </w:r>
            <w:r>
              <w:rPr>
                <w:spacing w:val="6"/>
                <w:sz w:val="24"/>
                <w:szCs w:val="24"/>
              </w:rPr>
              <w:t xml:space="preserve">  </w:t>
            </w:r>
            <w:r>
              <w:rPr>
                <w:b/>
                <w:bCs/>
                <w:spacing w:val="-9"/>
                <w:sz w:val="24"/>
                <w:szCs w:val="24"/>
              </w:rPr>
              <w:t>位</w:t>
            </w:r>
            <w:bookmarkStart w:id="1" w:name="_GoBack"/>
            <w:bookmarkEnd w:id="1"/>
          </w:p>
        </w:tc>
        <w:tc>
          <w:tcPr>
            <w:tcW w:w="1951" w:type="dxa"/>
            <w:tcBorders>
              <w:right w:val="single" w:color="000000" w:sz="10" w:space="0"/>
            </w:tcBorders>
          </w:tcPr>
          <w:p>
            <w:pPr>
              <w:pStyle w:val="9"/>
              <w:spacing w:before="79" w:line="220" w:lineRule="auto"/>
              <w:jc w:val="center"/>
              <w:rPr>
                <w:sz w:val="24"/>
                <w:szCs w:val="24"/>
              </w:rPr>
            </w:pPr>
            <w:r>
              <w:rPr>
                <w:b/>
                <w:bCs/>
                <w:spacing w:val="-9"/>
                <w:sz w:val="24"/>
                <w:szCs w:val="24"/>
              </w:rPr>
              <w:t>金</w:t>
            </w:r>
            <w:r>
              <w:rPr>
                <w:spacing w:val="6"/>
                <w:sz w:val="24"/>
                <w:szCs w:val="24"/>
              </w:rPr>
              <w:t xml:space="preserve">  </w:t>
            </w:r>
            <w:r>
              <w:rPr>
                <w:b/>
                <w:bCs/>
                <w:spacing w:val="-9"/>
                <w:sz w:val="24"/>
                <w:szCs w:val="24"/>
              </w:rPr>
              <w:t>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4" w:hRule="atLeast"/>
        </w:trPr>
        <w:tc>
          <w:tcPr>
            <w:tcW w:w="862" w:type="dxa"/>
            <w:vMerge w:val="continue"/>
            <w:tcBorders>
              <w:top w:val="nil"/>
              <w:left w:val="single" w:color="000000" w:sz="10" w:space="0"/>
            </w:tcBorders>
          </w:tcPr>
          <w:p/>
        </w:tc>
        <w:tc>
          <w:tcPr>
            <w:tcW w:w="5244" w:type="dxa"/>
            <w:gridSpan w:val="2"/>
            <w:vMerge w:val="continue"/>
            <w:tcBorders>
              <w:top w:val="nil"/>
            </w:tcBorders>
          </w:tcPr>
          <w:p/>
        </w:tc>
        <w:tc>
          <w:tcPr>
            <w:tcW w:w="2403" w:type="dxa"/>
            <w:vMerge w:val="continue"/>
            <w:tcBorders>
              <w:top w:val="nil"/>
            </w:tcBorders>
          </w:tcPr>
          <w:p/>
        </w:tc>
        <w:tc>
          <w:tcPr>
            <w:tcW w:w="1951" w:type="dxa"/>
            <w:tcBorders>
              <w:right w:val="single" w:color="000000" w:sz="10" w:space="0"/>
            </w:tcBorders>
          </w:tcPr>
          <w:p>
            <w:pPr>
              <w:pStyle w:val="9"/>
              <w:spacing w:before="49" w:line="219" w:lineRule="auto"/>
              <w:jc w:val="center"/>
              <w:rPr>
                <w:rFonts w:hint="eastAsia" w:eastAsia="宋体"/>
                <w:sz w:val="24"/>
                <w:szCs w:val="24"/>
                <w:lang w:val="en-US" w:eastAsia="zh-Hans"/>
              </w:rPr>
            </w:pPr>
            <w:r>
              <w:rPr>
                <w:rFonts w:hint="eastAsia"/>
                <w:sz w:val="24"/>
                <w:szCs w:val="24"/>
                <w:lang w:val="en-US" w:eastAsia="zh-Hans"/>
              </w:rPr>
              <w:t>美元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62" w:hRule="atLeast"/>
        </w:trPr>
        <w:tc>
          <w:tcPr>
            <w:tcW w:w="862" w:type="dxa"/>
            <w:tcBorders>
              <w:left w:val="single" w:color="000000" w:sz="10" w:space="0"/>
            </w:tcBorders>
            <w:vAlign w:val="center"/>
          </w:tcPr>
          <w:p>
            <w:pPr>
              <w:pStyle w:val="9"/>
              <w:spacing w:before="68" w:line="182" w:lineRule="auto"/>
              <w:ind w:left="300" w:leftChars="0"/>
              <w:jc w:val="both"/>
              <w:rPr>
                <w:rFonts w:hint="default"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w:t>
            </w:r>
          </w:p>
        </w:tc>
        <w:tc>
          <w:tcPr>
            <w:tcW w:w="1461" w:type="dxa"/>
            <w:vAlign w:val="center"/>
          </w:tcPr>
          <w:p>
            <w:pPr>
              <w:pStyle w:val="9"/>
              <w:spacing w:before="69" w:line="221" w:lineRule="auto"/>
              <w:ind w:left="240" w:leftChars="0"/>
              <w:rPr>
                <w:rFonts w:hint="eastAsia" w:ascii="宋体" w:hAnsi="宋体" w:eastAsia="宋体" w:cs="宋体"/>
                <w:b w:val="0"/>
                <w:bCs w:val="0"/>
                <w:color w:val="000000" w:themeColor="text1"/>
                <w:spacing w:val="-3"/>
                <w:sz w:val="20"/>
                <w:szCs w:val="20"/>
                <w:lang w:val="en-US" w:eastAsia="zh-Hans"/>
                <w14:textFill>
                  <w14:solidFill>
                    <w14:schemeClr w14:val="tx1"/>
                  </w14:solidFill>
                </w14:textFill>
              </w:rPr>
            </w:pPr>
            <w:r>
              <w:rPr>
                <w:rFonts w:hint="eastAsia" w:ascii="宋体" w:hAnsi="宋体" w:eastAsia="宋体" w:cs="宋体"/>
                <w:b w:val="0"/>
                <w:bCs w:val="0"/>
                <w:color w:val="000000" w:themeColor="text1"/>
                <w:spacing w:val="-3"/>
                <w:sz w:val="20"/>
                <w:szCs w:val="20"/>
                <w14:textFill>
                  <w14:solidFill>
                    <w14:schemeClr w14:val="tx1"/>
                  </w14:solidFill>
                </w14:textFill>
              </w:rPr>
              <w:t>光地</w:t>
            </w:r>
            <w:r>
              <w:rPr>
                <w:rFonts w:hint="eastAsia" w:ascii="宋体" w:hAnsi="宋体" w:eastAsia="宋体" w:cs="宋体"/>
                <w:b w:val="0"/>
                <w:bCs w:val="0"/>
                <w:color w:val="000000" w:themeColor="text1"/>
                <w:spacing w:val="-3"/>
                <w:sz w:val="20"/>
                <w:szCs w:val="20"/>
                <w:lang w:val="en-US" w:eastAsia="zh-Hans"/>
                <w14:textFill>
                  <w14:solidFill>
                    <w14:schemeClr w14:val="tx1"/>
                  </w14:solidFill>
                </w14:textFill>
              </w:rPr>
              <w:t>价格</w:t>
            </w:r>
          </w:p>
        </w:tc>
        <w:tc>
          <w:tcPr>
            <w:tcW w:w="3783"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Chars="100"/>
              <w:textAlignment w:val="baseline"/>
              <w:rPr>
                <w:rFonts w:hint="eastAsia" w:ascii="宋体" w:hAnsi="宋体" w:eastAsia="宋体" w:cs="宋体"/>
                <w:b w:val="0"/>
                <w:bCs w:val="0"/>
                <w:color w:val="000000" w:themeColor="text1"/>
                <w:spacing w:val="-1"/>
                <w:sz w:val="20"/>
                <w:szCs w:val="20"/>
                <w:lang w:eastAsia="zh-CN"/>
                <w14:textFill>
                  <w14:solidFill>
                    <w14:schemeClr w14:val="tx1"/>
                  </w14:solidFill>
                </w14:textFill>
              </w:rPr>
            </w:pPr>
          </w:p>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Chars="100"/>
              <w:jc w:val="both"/>
              <w:textAlignment w:val="baseline"/>
              <w:rPr>
                <w:rFonts w:hint="eastAsia" w:ascii="宋体" w:hAnsi="宋体" w:eastAsia="宋体" w:cs="宋体"/>
                <w:b w:val="0"/>
                <w:bCs w:val="0"/>
                <w:color w:val="000000" w:themeColor="text1"/>
                <w:spacing w:val="-1"/>
                <w:sz w:val="20"/>
                <w:szCs w:val="20"/>
                <w:lang w:eastAsia="zh-CN"/>
                <w14:textFill>
                  <w14:solidFill>
                    <w14:schemeClr w14:val="tx1"/>
                  </w14:solidFill>
                </w14:textFill>
              </w:rPr>
            </w:pPr>
            <w:r>
              <w:rPr>
                <w:rFonts w:hint="eastAsia" w:ascii="宋体" w:hAnsi="宋体" w:eastAsia="宋体" w:cs="宋体"/>
                <w:b w:val="0"/>
                <w:bCs w:val="0"/>
                <w:color w:val="000000" w:themeColor="text1"/>
                <w:spacing w:val="-1"/>
                <w:sz w:val="20"/>
                <w:szCs w:val="20"/>
                <w:lang w:eastAsia="zh-CN"/>
                <w14:textFill>
                  <w14:solidFill>
                    <w14:schemeClr w14:val="tx1"/>
                  </w14:solidFill>
                </w14:textFill>
              </w:rPr>
              <w:t>双面开</w:t>
            </w:r>
            <w:r>
              <w:rPr>
                <w:rFonts w:hint="eastAsia" w:ascii="宋体" w:hAnsi="宋体" w:eastAsia="宋体" w:cs="宋体"/>
                <w:b w:val="0"/>
                <w:bCs w:val="0"/>
                <w:color w:val="000000" w:themeColor="text1"/>
                <w:spacing w:val="-1"/>
                <w:sz w:val="20"/>
                <w:szCs w:val="20"/>
                <w:lang w:val="en-US" w:eastAsia="zh-Hans"/>
                <w14:textFill>
                  <w14:solidFill>
                    <w14:schemeClr w14:val="tx1"/>
                  </w14:solidFill>
                </w14:textFill>
              </w:rPr>
              <w:t>另加</w:t>
            </w:r>
            <w:r>
              <w:rPr>
                <w:rFonts w:hint="eastAsia" w:ascii="宋体" w:hAnsi="宋体" w:eastAsia="宋体" w:cs="宋体"/>
                <w:b w:val="0"/>
                <w:bCs w:val="0"/>
                <w:color w:val="000000" w:themeColor="text1"/>
                <w:spacing w:val="-1"/>
                <w:sz w:val="20"/>
                <w:szCs w:val="20"/>
                <w:lang w:eastAsia="zh-Hans"/>
                <w14:textFill>
                  <w14:solidFill>
                    <w14:schemeClr w14:val="tx1"/>
                  </w14:solidFill>
                </w14:textFill>
              </w:rPr>
              <w:t>1000</w:t>
            </w:r>
            <w:r>
              <w:rPr>
                <w:rFonts w:hint="eastAsia" w:ascii="宋体" w:hAnsi="宋体" w:eastAsia="宋体" w:cs="宋体"/>
                <w:b w:val="0"/>
                <w:bCs w:val="0"/>
                <w:color w:val="000000" w:themeColor="text1"/>
                <w:spacing w:val="-1"/>
                <w:sz w:val="20"/>
                <w:szCs w:val="20"/>
                <w:lang w:val="en-US" w:eastAsia="zh-Hans"/>
                <w14:textFill>
                  <w14:solidFill>
                    <w14:schemeClr w14:val="tx1"/>
                  </w14:solidFill>
                </w14:textFill>
              </w:rPr>
              <w:t>美金</w:t>
            </w:r>
            <w:r>
              <w:rPr>
                <w:rFonts w:hint="eastAsia" w:ascii="宋体" w:hAnsi="宋体" w:eastAsia="宋体" w:cs="宋体"/>
                <w:b w:val="0"/>
                <w:bCs w:val="0"/>
                <w:color w:val="000000" w:themeColor="text1"/>
                <w:spacing w:val="-1"/>
                <w:sz w:val="20"/>
                <w:szCs w:val="20"/>
                <w:lang w:eastAsia="zh-CN"/>
                <w14:textFill>
                  <w14:solidFill>
                    <w14:schemeClr w14:val="tx1"/>
                  </w14:solidFill>
                </w14:textFill>
              </w:rPr>
              <w:t>；</w:t>
            </w:r>
          </w:p>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Chars="100"/>
              <w:textAlignment w:val="baseline"/>
              <w:rPr>
                <w:rFonts w:hint="eastAsia" w:ascii="宋体" w:hAnsi="宋体" w:eastAsia="宋体" w:cs="宋体"/>
                <w:b w:val="0"/>
                <w:bCs w:val="0"/>
                <w:color w:val="000000" w:themeColor="text1"/>
                <w:spacing w:val="-1"/>
                <w:sz w:val="20"/>
                <w:szCs w:val="20"/>
                <w:lang w:eastAsia="zh-Hans"/>
                <w14:textFill>
                  <w14:solidFill>
                    <w14:schemeClr w14:val="tx1"/>
                  </w14:solidFill>
                </w14:textFill>
              </w:rPr>
            </w:pPr>
            <w:r>
              <w:rPr>
                <w:rFonts w:hint="eastAsia" w:ascii="宋体" w:hAnsi="宋体" w:eastAsia="宋体" w:cs="宋体"/>
                <w:b w:val="0"/>
                <w:bCs w:val="0"/>
                <w:color w:val="000000" w:themeColor="text1"/>
                <w:spacing w:val="-1"/>
                <w:sz w:val="20"/>
                <w:szCs w:val="20"/>
                <w:lang w:eastAsia="zh-CN"/>
                <w14:textFill>
                  <w14:solidFill>
                    <w14:schemeClr w14:val="tx1"/>
                  </w14:solidFill>
                </w14:textFill>
              </w:rPr>
              <w:t>三面开</w:t>
            </w:r>
            <w:r>
              <w:rPr>
                <w:rFonts w:hint="eastAsia" w:ascii="宋体" w:hAnsi="宋体" w:eastAsia="宋体" w:cs="宋体"/>
                <w:b w:val="0"/>
                <w:bCs w:val="0"/>
                <w:color w:val="000000" w:themeColor="text1"/>
                <w:spacing w:val="-1"/>
                <w:sz w:val="20"/>
                <w:szCs w:val="20"/>
                <w:lang w:val="en-US" w:eastAsia="zh-Hans"/>
                <w14:textFill>
                  <w14:solidFill>
                    <w14:schemeClr w14:val="tx1"/>
                  </w14:solidFill>
                </w14:textFill>
              </w:rPr>
              <w:t>另加</w:t>
            </w:r>
            <w:r>
              <w:rPr>
                <w:rFonts w:hint="eastAsia" w:ascii="宋体" w:hAnsi="宋体" w:eastAsia="宋体" w:cs="宋体"/>
                <w:b w:val="0"/>
                <w:bCs w:val="0"/>
                <w:color w:val="000000" w:themeColor="text1"/>
                <w:spacing w:val="-1"/>
                <w:sz w:val="20"/>
                <w:szCs w:val="20"/>
                <w:lang w:eastAsia="zh-Hans"/>
                <w14:textFill>
                  <w14:solidFill>
                    <w14:schemeClr w14:val="tx1"/>
                  </w14:solidFill>
                </w14:textFill>
              </w:rPr>
              <w:t>2000</w:t>
            </w:r>
            <w:r>
              <w:rPr>
                <w:rFonts w:hint="eastAsia" w:ascii="宋体" w:hAnsi="宋体" w:eastAsia="宋体" w:cs="宋体"/>
                <w:b w:val="0"/>
                <w:bCs w:val="0"/>
                <w:color w:val="000000" w:themeColor="text1"/>
                <w:spacing w:val="-1"/>
                <w:sz w:val="20"/>
                <w:szCs w:val="20"/>
                <w:lang w:val="en-US" w:eastAsia="zh-Hans"/>
                <w14:textFill>
                  <w14:solidFill>
                    <w14:schemeClr w14:val="tx1"/>
                  </w14:solidFill>
                </w14:textFill>
              </w:rPr>
              <w:t>美金</w:t>
            </w:r>
            <w:r>
              <w:rPr>
                <w:rFonts w:hint="eastAsia" w:ascii="宋体" w:hAnsi="宋体" w:eastAsia="宋体" w:cs="宋体"/>
                <w:b w:val="0"/>
                <w:bCs w:val="0"/>
                <w:color w:val="000000" w:themeColor="text1"/>
                <w:spacing w:val="-1"/>
                <w:sz w:val="20"/>
                <w:szCs w:val="20"/>
                <w:lang w:eastAsia="zh-Hans"/>
                <w14:textFill>
                  <w14:solidFill>
                    <w14:schemeClr w14:val="tx1"/>
                  </w14:solidFill>
                </w14:textFill>
              </w:rPr>
              <w:t>；</w:t>
            </w:r>
          </w:p>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Chars="100"/>
              <w:textAlignment w:val="baseline"/>
              <w:rPr>
                <w:rFonts w:hint="eastAsia" w:ascii="宋体" w:hAnsi="宋体" w:eastAsia="宋体" w:cs="宋体"/>
                <w:b w:val="0"/>
                <w:bCs w:val="0"/>
                <w:color w:val="000000" w:themeColor="text1"/>
                <w:spacing w:val="-1"/>
                <w:sz w:val="20"/>
                <w:szCs w:val="20"/>
                <w:lang w:eastAsia="zh-Hans"/>
                <w14:textFill>
                  <w14:solidFill>
                    <w14:schemeClr w14:val="tx1"/>
                  </w14:solidFill>
                </w14:textFill>
              </w:rPr>
            </w:pPr>
            <w:r>
              <w:rPr>
                <w:rFonts w:hint="eastAsia" w:ascii="宋体" w:hAnsi="宋体" w:eastAsia="宋体" w:cs="宋体"/>
                <w:b w:val="0"/>
                <w:bCs w:val="0"/>
                <w:color w:val="000000" w:themeColor="text1"/>
                <w:spacing w:val="-1"/>
                <w:sz w:val="20"/>
                <w:szCs w:val="20"/>
                <w:lang w:val="en-US" w:eastAsia="zh-Hans"/>
                <w14:textFill>
                  <w14:solidFill>
                    <w14:schemeClr w14:val="tx1"/>
                  </w14:solidFill>
                </w14:textFill>
              </w:rPr>
              <w:t>四开另加</w:t>
            </w:r>
            <w:r>
              <w:rPr>
                <w:rFonts w:hint="eastAsia" w:ascii="宋体" w:hAnsi="宋体" w:eastAsia="宋体" w:cs="宋体"/>
                <w:b w:val="0"/>
                <w:bCs w:val="0"/>
                <w:color w:val="000000" w:themeColor="text1"/>
                <w:spacing w:val="-1"/>
                <w:sz w:val="20"/>
                <w:szCs w:val="20"/>
                <w:lang w:eastAsia="zh-Hans"/>
                <w14:textFill>
                  <w14:solidFill>
                    <w14:schemeClr w14:val="tx1"/>
                  </w14:solidFill>
                </w14:textFill>
              </w:rPr>
              <w:t>4000</w:t>
            </w:r>
            <w:r>
              <w:rPr>
                <w:rFonts w:hint="eastAsia" w:ascii="宋体" w:hAnsi="宋体" w:eastAsia="宋体" w:cs="宋体"/>
                <w:b w:val="0"/>
                <w:bCs w:val="0"/>
                <w:color w:val="000000" w:themeColor="text1"/>
                <w:spacing w:val="-1"/>
                <w:sz w:val="20"/>
                <w:szCs w:val="20"/>
                <w:lang w:val="en-US" w:eastAsia="zh-Hans"/>
                <w14:textFill>
                  <w14:solidFill>
                    <w14:schemeClr w14:val="tx1"/>
                  </w14:solidFill>
                </w14:textFill>
              </w:rPr>
              <w:t>美金</w:t>
            </w:r>
            <w:r>
              <w:rPr>
                <w:rFonts w:hint="eastAsia" w:ascii="宋体" w:hAnsi="宋体" w:eastAsia="宋体" w:cs="宋体"/>
                <w:b w:val="0"/>
                <w:bCs w:val="0"/>
                <w:color w:val="000000" w:themeColor="text1"/>
                <w:spacing w:val="-1"/>
                <w:sz w:val="20"/>
                <w:szCs w:val="20"/>
                <w:lang w:eastAsia="zh-Hans"/>
                <w14:textFill>
                  <w14:solidFill>
                    <w14:schemeClr w14:val="tx1"/>
                  </w14:solidFill>
                </w14:textFill>
              </w:rPr>
              <w:t>。</w:t>
            </w:r>
          </w:p>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210" w:leftChars="100"/>
              <w:textAlignment w:val="baseline"/>
              <w:rPr>
                <w:rFonts w:hint="eastAsia" w:ascii="宋体" w:hAnsi="宋体" w:eastAsia="宋体" w:cs="宋体"/>
                <w:b w:val="0"/>
                <w:bCs w:val="0"/>
                <w:color w:val="000000" w:themeColor="text1"/>
                <w:spacing w:val="-1"/>
                <w:sz w:val="20"/>
                <w:szCs w:val="20"/>
                <w:lang w:val="en-US" w:eastAsia="zh-Hans"/>
                <w14:textFill>
                  <w14:solidFill>
                    <w14:schemeClr w14:val="tx1"/>
                  </w14:solidFill>
                </w14:textFill>
              </w:rPr>
            </w:pPr>
          </w:p>
        </w:tc>
        <w:tc>
          <w:tcPr>
            <w:tcW w:w="2403" w:type="dxa"/>
            <w:vAlign w:val="top"/>
          </w:tcPr>
          <w:p>
            <w:pPr>
              <w:pStyle w:val="9"/>
              <w:spacing w:before="258" w:line="270" w:lineRule="auto"/>
              <w:ind w:right="622"/>
              <w:jc w:val="center"/>
              <w:rPr>
                <w:rFonts w:hint="eastAsia" w:ascii="宋体" w:hAnsi="宋体" w:eastAsia="宋体" w:cs="宋体"/>
                <w:b w:val="0"/>
                <w:bCs w:val="0"/>
                <w:color w:val="000000" w:themeColor="text1"/>
                <w:sz w:val="20"/>
                <w:szCs w:val="20"/>
                <w:lang w:eastAsia="zh-CN"/>
                <w14:textFill>
                  <w14:solidFill>
                    <w14:schemeClr w14:val="tx1"/>
                  </w14:solidFill>
                </w14:textFill>
              </w:rPr>
            </w:pPr>
            <w:r>
              <w:rPr>
                <w:rFonts w:hint="default" w:cs="宋体"/>
                <w:b w:val="0"/>
                <w:bCs w:val="0"/>
                <w:color w:val="000000" w:themeColor="text1"/>
                <w:spacing w:val="-1"/>
                <w:sz w:val="20"/>
                <w:szCs w:val="20"/>
                <w:lang w:eastAsia="zh-CN"/>
                <w14:textFill>
                  <w14:solidFill>
                    <w14:schemeClr w14:val="tx1"/>
                  </w14:solidFill>
                </w14:textFill>
              </w:rPr>
              <w:t xml:space="preserve">          </w:t>
            </w:r>
            <w:r>
              <w:rPr>
                <w:rFonts w:hint="eastAsia" w:ascii="宋体" w:hAnsi="宋体" w:eastAsia="宋体" w:cs="宋体"/>
                <w:b w:val="0"/>
                <w:bCs w:val="0"/>
                <w:color w:val="000000" w:themeColor="text1"/>
                <w:spacing w:val="-1"/>
                <w:sz w:val="20"/>
                <w:szCs w:val="20"/>
                <w:lang w:eastAsia="zh-CN"/>
                <w14:textFill>
                  <w14:solidFill>
                    <w14:schemeClr w14:val="tx1"/>
                  </w14:solidFill>
                </w14:textFill>
              </w:rPr>
              <w:t>每标准展位</w:t>
            </w:r>
          </w:p>
          <w:p>
            <w:pPr>
              <w:pStyle w:val="9"/>
              <w:spacing w:before="8" w:line="261" w:lineRule="auto"/>
              <w:ind w:firstLine="376" w:firstLineChars="200"/>
              <w:jc w:val="both"/>
              <w:rPr>
                <w:rFonts w:hint="eastAsia" w:ascii="宋体" w:hAnsi="宋体" w:eastAsia="宋体" w:cs="宋体"/>
                <w:b w:val="0"/>
                <w:bCs w:val="0"/>
                <w:color w:val="000000" w:themeColor="text1"/>
                <w:spacing w:val="-6"/>
                <w:sz w:val="20"/>
                <w:szCs w:val="20"/>
                <w:lang w:eastAsia="zh-CN"/>
                <w14:textFill>
                  <w14:solidFill>
                    <w14:schemeClr w14:val="tx1"/>
                  </w14:solidFill>
                </w14:textFill>
              </w:rPr>
            </w:pPr>
            <w:r>
              <w:rPr>
                <w:rFonts w:hint="eastAsia" w:cs="宋体"/>
                <w:b w:val="0"/>
                <w:bCs w:val="0"/>
                <w:color w:val="000000" w:themeColor="text1"/>
                <w:spacing w:val="-6"/>
                <w:sz w:val="20"/>
                <w:szCs w:val="20"/>
                <w:lang w:val="en-US" w:eastAsia="zh-Hans"/>
                <w14:textFill>
                  <w14:solidFill>
                    <w14:schemeClr w14:val="tx1"/>
                  </w14:solidFill>
                </w14:textFill>
              </w:rPr>
              <w:t>最小</w:t>
            </w:r>
            <w:r>
              <w:rPr>
                <w:rFonts w:hint="eastAsia" w:ascii="宋体" w:hAnsi="宋体" w:eastAsia="宋体" w:cs="宋体"/>
                <w:b w:val="0"/>
                <w:bCs w:val="0"/>
                <w:color w:val="000000" w:themeColor="text1"/>
                <w:spacing w:val="-6"/>
                <w:sz w:val="20"/>
                <w:szCs w:val="20"/>
                <w:lang w:eastAsia="zh-CN"/>
                <w14:textFill>
                  <w14:solidFill>
                    <w14:schemeClr w14:val="tx1"/>
                  </w14:solidFill>
                </w14:textFill>
              </w:rPr>
              <w:t>100</w:t>
            </w:r>
            <w:r>
              <w:rPr>
                <w:rFonts w:hint="default" w:cs="宋体"/>
                <w:b w:val="0"/>
                <w:bCs w:val="0"/>
                <w:color w:val="000000" w:themeColor="text1"/>
                <w:spacing w:val="-6"/>
                <w:sz w:val="20"/>
                <w:szCs w:val="20"/>
                <w:lang w:eastAsia="zh-CN"/>
                <w14:textFill>
                  <w14:solidFill>
                    <w14:schemeClr w14:val="tx1"/>
                  </w14:solidFill>
                </w14:textFill>
              </w:rPr>
              <w:t xml:space="preserve"> </w:t>
            </w:r>
            <w:r>
              <w:rPr>
                <w:rFonts w:hint="eastAsia" w:cs="宋体"/>
                <w:b w:val="0"/>
                <w:bCs w:val="0"/>
                <w:color w:val="000000" w:themeColor="text1"/>
                <w:spacing w:val="-6"/>
                <w:sz w:val="20"/>
                <w:szCs w:val="20"/>
                <w:lang w:val="en-US" w:eastAsia="zh-Hans"/>
                <w14:textFill>
                  <w14:solidFill>
                    <w14:schemeClr w14:val="tx1"/>
                  </w14:solidFill>
                </w14:textFill>
              </w:rPr>
              <w:t>英尺</w:t>
            </w:r>
            <w:r>
              <w:rPr>
                <w:rFonts w:hint="eastAsia" w:ascii="宋体" w:hAnsi="宋体" w:eastAsia="宋体" w:cs="宋体"/>
                <w:b w:val="0"/>
                <w:bCs w:val="0"/>
                <w:color w:val="000000" w:themeColor="text1"/>
                <w:spacing w:val="-6"/>
                <w:sz w:val="20"/>
                <w:szCs w:val="20"/>
                <w:lang w:eastAsia="zh-CN"/>
                <w14:textFill>
                  <w14:solidFill>
                    <w14:schemeClr w14:val="tx1"/>
                  </w14:solidFill>
                </w14:textFill>
              </w:rPr>
              <w:t>起订</w:t>
            </w:r>
          </w:p>
          <w:p>
            <w:pPr>
              <w:pStyle w:val="9"/>
              <w:spacing w:before="8" w:line="261" w:lineRule="auto"/>
              <w:jc w:val="center"/>
              <w:rPr>
                <w:rFonts w:hint="eastAsia" w:ascii="宋体" w:hAnsi="宋体" w:eastAsia="宋体" w:cs="宋体"/>
                <w:b w:val="0"/>
                <w:bCs w:val="0"/>
                <w:color w:val="000000" w:themeColor="text1"/>
                <w:spacing w:val="-3"/>
                <w:sz w:val="20"/>
                <w:szCs w:val="20"/>
                <w:lang w:eastAsia="zh-CN"/>
                <w14:textFill>
                  <w14:solidFill>
                    <w14:schemeClr w14:val="tx1"/>
                  </w14:solidFill>
                </w14:textFill>
              </w:rPr>
            </w:pPr>
            <w:r>
              <w:rPr>
                <w:rFonts w:hint="eastAsia" w:ascii="宋体" w:hAnsi="宋体" w:eastAsia="宋体" w:cs="宋体"/>
                <w:b w:val="0"/>
                <w:bCs w:val="0"/>
                <w:color w:val="000000" w:themeColor="text1"/>
                <w:spacing w:val="-6"/>
                <w:sz w:val="20"/>
                <w:szCs w:val="20"/>
                <w:lang w:eastAsia="zh-Hans"/>
                <w14:textFill>
                  <w14:solidFill>
                    <w14:schemeClr w14:val="tx1"/>
                  </w14:solidFill>
                </w14:textFill>
              </w:rPr>
              <w:t>（</w:t>
            </w:r>
            <w:r>
              <w:rPr>
                <w:rFonts w:hint="eastAsia" w:ascii="宋体" w:hAnsi="宋体" w:eastAsia="宋体" w:cs="宋体"/>
                <w:b w:val="0"/>
                <w:bCs w:val="0"/>
                <w:color w:val="000000" w:themeColor="text1"/>
                <w:spacing w:val="-6"/>
                <w:sz w:val="20"/>
                <w:szCs w:val="20"/>
                <w:lang w:val="en-US" w:eastAsia="zh-Hans"/>
                <w14:textFill>
                  <w14:solidFill>
                    <w14:schemeClr w14:val="tx1"/>
                  </w14:solidFill>
                </w14:textFill>
              </w:rPr>
              <w:t>即</w:t>
            </w:r>
            <w:r>
              <w:rPr>
                <w:rFonts w:hint="eastAsia" w:ascii="宋体" w:hAnsi="宋体" w:eastAsia="宋体" w:cs="宋体"/>
                <w:b w:val="0"/>
                <w:bCs w:val="0"/>
                <w:color w:val="000000" w:themeColor="text1"/>
                <w:spacing w:val="-6"/>
                <w:sz w:val="20"/>
                <w:szCs w:val="20"/>
                <w:lang w:eastAsia="zh-CN"/>
                <w14:textFill>
                  <w14:solidFill>
                    <w14:schemeClr w14:val="tx1"/>
                  </w14:solidFill>
                </w14:textFill>
              </w:rPr>
              <w:t>最小起租9</w:t>
            </w:r>
            <w:r>
              <w:rPr>
                <w:rFonts w:hint="eastAsia" w:ascii="宋体" w:hAnsi="宋体" w:eastAsia="宋体" w:cs="宋体"/>
                <w:b w:val="0"/>
                <w:bCs w:val="0"/>
                <w:color w:val="000000" w:themeColor="text1"/>
                <w:spacing w:val="-6"/>
                <w:sz w:val="20"/>
                <w:szCs w:val="20"/>
                <w:lang w:val="en-US" w:eastAsia="zh-Hans"/>
                <w14:textFill>
                  <w14:solidFill>
                    <w14:schemeClr w14:val="tx1"/>
                  </w14:solidFill>
                </w14:textFill>
              </w:rPr>
              <w:t>平</w:t>
            </w:r>
            <w:r>
              <w:rPr>
                <w:rFonts w:hint="eastAsia" w:cs="宋体"/>
                <w:b w:val="0"/>
                <w:bCs w:val="0"/>
                <w:color w:val="000000" w:themeColor="text1"/>
                <w:spacing w:val="-6"/>
                <w:sz w:val="20"/>
                <w:szCs w:val="20"/>
                <w:lang w:val="en-US" w:eastAsia="zh-Hans"/>
                <w14:textFill>
                  <w14:solidFill>
                    <w14:schemeClr w14:val="tx1"/>
                  </w14:solidFill>
                </w14:textFill>
              </w:rPr>
              <w:t>方</w:t>
            </w:r>
            <w:r>
              <w:rPr>
                <w:rFonts w:hint="eastAsia" w:ascii="宋体" w:hAnsi="宋体" w:eastAsia="宋体" w:cs="宋体"/>
                <w:b w:val="0"/>
                <w:bCs w:val="0"/>
                <w:color w:val="000000" w:themeColor="text1"/>
                <w:spacing w:val="-6"/>
                <w:sz w:val="20"/>
                <w:szCs w:val="20"/>
                <w:lang w:val="en-US" w:eastAsia="zh-Hans"/>
                <w14:textFill>
                  <w14:solidFill>
                    <w14:schemeClr w14:val="tx1"/>
                  </w14:solidFill>
                </w14:textFill>
              </w:rPr>
              <w:t>米</w:t>
            </w:r>
            <w:r>
              <w:rPr>
                <w:rFonts w:hint="eastAsia" w:ascii="宋体" w:hAnsi="宋体" w:eastAsia="宋体" w:cs="宋体"/>
                <w:b w:val="0"/>
                <w:bCs w:val="0"/>
                <w:color w:val="000000" w:themeColor="text1"/>
                <w:spacing w:val="-6"/>
                <w:sz w:val="20"/>
                <w:szCs w:val="20"/>
                <w:lang w:eastAsia="zh-CN"/>
                <w14:textFill>
                  <w14:solidFill>
                    <w14:schemeClr w14:val="tx1"/>
                  </w14:solidFill>
                </w14:textFill>
              </w:rPr>
              <w:t>)</w:t>
            </w:r>
          </w:p>
          <w:p>
            <w:pPr>
              <w:pStyle w:val="9"/>
              <w:spacing w:before="8" w:line="261" w:lineRule="auto"/>
              <w:jc w:val="center"/>
              <w:rPr>
                <w:rFonts w:hint="eastAsia" w:ascii="宋体" w:hAnsi="宋体" w:eastAsia="宋体" w:cs="宋体"/>
                <w:b w:val="0"/>
                <w:bCs w:val="0"/>
                <w:color w:val="000000" w:themeColor="text1"/>
                <w:spacing w:val="-3"/>
                <w:sz w:val="20"/>
                <w:szCs w:val="20"/>
                <w:lang w:eastAsia="zh-CN"/>
                <w14:textFill>
                  <w14:solidFill>
                    <w14:schemeClr w14:val="tx1"/>
                  </w14:solidFill>
                </w14:textFill>
              </w:rPr>
            </w:pPr>
            <w:r>
              <w:rPr>
                <w:rFonts w:hint="eastAsia" w:ascii="宋体" w:hAnsi="宋体" w:eastAsia="宋体" w:cs="宋体"/>
                <w:b w:val="0"/>
                <w:bCs w:val="0"/>
                <w:color w:val="000000" w:themeColor="text1"/>
                <w:spacing w:val="-3"/>
                <w:sz w:val="20"/>
                <w:szCs w:val="20"/>
                <w:lang w:eastAsia="zh-CN"/>
                <w14:textFill>
                  <w14:solidFill>
                    <w14:schemeClr w14:val="tx1"/>
                  </w14:solidFill>
                </w14:textFill>
              </w:rPr>
              <w:t>其它面积照此参</w:t>
            </w:r>
            <w:r>
              <w:rPr>
                <w:rFonts w:hint="eastAsia" w:ascii="宋体" w:hAnsi="宋体" w:eastAsia="宋体" w:cs="宋体"/>
                <w:b w:val="0"/>
                <w:bCs w:val="0"/>
                <w:color w:val="000000" w:themeColor="text1"/>
                <w:spacing w:val="-6"/>
                <w:sz w:val="20"/>
                <w:szCs w:val="20"/>
                <w:lang w:eastAsia="zh-CN"/>
                <w14:textFill>
                  <w14:solidFill>
                    <w14:schemeClr w14:val="tx1"/>
                  </w14:solidFill>
                </w14:textFill>
              </w:rPr>
              <w:t>考</w:t>
            </w:r>
          </w:p>
        </w:tc>
        <w:tc>
          <w:tcPr>
            <w:tcW w:w="1951" w:type="dxa"/>
            <w:tcBorders>
              <w:right w:val="single" w:color="000000" w:sz="10" w:space="0"/>
            </w:tcBorders>
            <w:vAlign w:val="center"/>
          </w:tcPr>
          <w:p>
            <w:pPr>
              <w:pStyle w:val="9"/>
              <w:spacing w:before="68" w:line="221" w:lineRule="auto"/>
              <w:jc w:val="center"/>
              <w:rPr>
                <w:rFonts w:hint="eastAsia" w:ascii="宋体" w:hAnsi="宋体" w:eastAsia="宋体" w:cs="宋体"/>
                <w:b w:val="0"/>
                <w:bCs w:val="0"/>
                <w:color w:val="000000" w:themeColor="text1"/>
                <w:spacing w:val="-5"/>
                <w:sz w:val="20"/>
                <w:szCs w:val="20"/>
                <w:lang w:eastAsia="zh-CN"/>
                <w14:textFill>
                  <w14:solidFill>
                    <w14:schemeClr w14:val="tx1"/>
                  </w14:solidFill>
                </w14:textFill>
              </w:rPr>
            </w:pPr>
            <w:r>
              <w:rPr>
                <w:rFonts w:hint="eastAsia" w:ascii="宋体" w:hAnsi="宋体" w:eastAsia="宋体" w:cs="宋体"/>
                <w:b w:val="0"/>
                <w:bCs w:val="0"/>
                <w:color w:val="000000" w:themeColor="text1"/>
                <w:sz w:val="20"/>
                <w:szCs w:val="20"/>
                <w14:textFill>
                  <w14:solidFill>
                    <w14:schemeClr w14:val="tx1"/>
                  </w14:solidFill>
                </w14:textFill>
              </w:rPr>
              <w:t>67.50</w:t>
            </w:r>
            <w:r>
              <w:rPr>
                <w:rFonts w:hint="eastAsia" w:ascii="宋体" w:hAnsi="宋体" w:eastAsia="宋体" w:cs="宋体"/>
                <w:b w:val="0"/>
                <w:bCs w:val="0"/>
                <w:color w:val="000000" w:themeColor="text1"/>
                <w:sz w:val="20"/>
                <w:szCs w:val="20"/>
                <w:lang w:val="en-US" w:eastAsia="zh-Hans"/>
                <w14:textFill>
                  <w14:solidFill>
                    <w14:schemeClr w14:val="tx1"/>
                  </w14:solidFill>
                </w14:textFill>
              </w:rPr>
              <w:t>美金</w:t>
            </w:r>
            <w:r>
              <w:rPr>
                <w:rFonts w:hint="eastAsia" w:ascii="宋体" w:hAnsi="宋体" w:eastAsia="宋体" w:cs="宋体"/>
                <w:b w:val="0"/>
                <w:bCs w:val="0"/>
                <w:color w:val="000000" w:themeColor="text1"/>
                <w:spacing w:val="-5"/>
                <w:sz w:val="20"/>
                <w:szCs w:val="20"/>
                <w:lang w:eastAsia="zh-CN"/>
                <w14:textFill>
                  <w14:solidFill>
                    <w14:schemeClr w14:val="tx1"/>
                  </w14:solidFill>
                </w14:textFill>
              </w:rPr>
              <w:t xml:space="preserve"> / </w:t>
            </w:r>
            <w:r>
              <w:rPr>
                <w:rFonts w:hint="eastAsia" w:cs="宋体"/>
                <w:b w:val="0"/>
                <w:bCs w:val="0"/>
                <w:color w:val="000000" w:themeColor="text1"/>
                <w:spacing w:val="-5"/>
                <w:sz w:val="20"/>
                <w:szCs w:val="20"/>
                <w:lang w:val="en-US" w:eastAsia="zh-Hans"/>
                <w14:textFill>
                  <w14:solidFill>
                    <w14:schemeClr w14:val="tx1"/>
                  </w14:solidFill>
                </w14:textFill>
              </w:rPr>
              <w:t>英尺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11" w:hRule="atLeast"/>
        </w:trPr>
        <w:tc>
          <w:tcPr>
            <w:tcW w:w="862" w:type="dxa"/>
            <w:tcBorders>
              <w:left w:val="single" w:color="000000" w:sz="10" w:space="0"/>
            </w:tcBorders>
            <w:vAlign w:val="center"/>
          </w:tcPr>
          <w:p>
            <w:pPr>
              <w:pStyle w:val="9"/>
              <w:spacing w:before="68" w:line="182" w:lineRule="auto"/>
              <w:ind w:left="296" w:leftChars="0"/>
              <w:jc w:val="both"/>
              <w:rPr>
                <w:rFonts w:hint="default" w:ascii="宋体" w:hAnsi="宋体" w:eastAsia="宋体" w:cs="宋体"/>
                <w:color w:val="000000" w:themeColor="text1"/>
                <w:sz w:val="20"/>
                <w:szCs w:val="20"/>
                <w14:textFill>
                  <w14:solidFill>
                    <w14:schemeClr w14:val="tx1"/>
                  </w14:solidFill>
                </w14:textFill>
              </w:rPr>
            </w:pPr>
            <w:r>
              <w:rPr>
                <w:rFonts w:hint="default" w:cs="宋体"/>
                <w:color w:val="000000" w:themeColor="text1"/>
                <w:sz w:val="20"/>
                <w:szCs w:val="20"/>
                <w14:textFill>
                  <w14:solidFill>
                    <w14:schemeClr w14:val="tx1"/>
                  </w14:solidFill>
                </w14:textFill>
              </w:rPr>
              <w:t>2</w:t>
            </w:r>
          </w:p>
        </w:tc>
        <w:tc>
          <w:tcPr>
            <w:tcW w:w="1461" w:type="dxa"/>
            <w:vAlign w:val="center"/>
          </w:tcPr>
          <w:p>
            <w:pPr>
              <w:pStyle w:val="9"/>
              <w:spacing w:before="69" w:line="220" w:lineRule="auto"/>
              <w:jc w:val="center"/>
              <w:rPr>
                <w:rFonts w:hint="eastAsia" w:ascii="宋体" w:hAnsi="宋体" w:eastAsia="宋体" w:cs="宋体"/>
                <w:b w:val="0"/>
                <w:bCs w:val="0"/>
                <w:color w:val="000000" w:themeColor="text1"/>
                <w:sz w:val="20"/>
                <w:szCs w:val="20"/>
                <w:lang w:val="en-US" w:eastAsia="zh-Hans"/>
                <w14:textFill>
                  <w14:solidFill>
                    <w14:schemeClr w14:val="tx1"/>
                  </w14:solidFill>
                </w14:textFill>
              </w:rPr>
            </w:pPr>
            <w:r>
              <w:rPr>
                <w:rFonts w:hint="eastAsia" w:ascii="宋体" w:hAnsi="宋体" w:eastAsia="宋体" w:cs="宋体"/>
                <w:b w:val="0"/>
                <w:bCs w:val="0"/>
                <w:color w:val="000000" w:themeColor="text1"/>
                <w:spacing w:val="-1"/>
                <w:sz w:val="20"/>
                <w:szCs w:val="20"/>
                <w:lang w:val="en-US" w:eastAsia="zh-Hans"/>
                <w14:textFill>
                  <w14:solidFill>
                    <w14:schemeClr w14:val="tx1"/>
                  </w14:solidFill>
                </w14:textFill>
              </w:rPr>
              <w:t>家具套餐</w:t>
            </w:r>
            <w:r>
              <w:rPr>
                <w:rFonts w:hint="eastAsia" w:cs="宋体"/>
                <w:b w:val="0"/>
                <w:bCs w:val="0"/>
                <w:color w:val="000000" w:themeColor="text1"/>
                <w:spacing w:val="-1"/>
                <w:sz w:val="20"/>
                <w:szCs w:val="20"/>
                <w:lang w:val="en-US" w:eastAsia="zh-Hans"/>
                <w14:textFill>
                  <w14:solidFill>
                    <w14:schemeClr w14:val="tx1"/>
                  </w14:solidFill>
                </w14:textFill>
              </w:rPr>
              <w:t>费</w:t>
            </w:r>
          </w:p>
        </w:tc>
        <w:tc>
          <w:tcPr>
            <w:tcW w:w="3783" w:type="dxa"/>
            <w:vAlign w:val="center"/>
          </w:tcPr>
          <w:p>
            <w:pPr>
              <w:keepNext w:val="0"/>
              <w:keepLines w:val="0"/>
              <w:widowControl/>
              <w:suppressLineNumbers w:val="0"/>
              <w:ind w:leftChars="100"/>
              <w:jc w:val="left"/>
              <w:rPr>
                <w:rFonts w:hint="eastAsia" w:ascii="宋体" w:hAnsi="宋体" w:eastAsia="宋体" w:cs="宋体"/>
                <w:b w:val="0"/>
                <w:bCs w:val="0"/>
                <w:color w:val="000000" w:themeColor="text1"/>
                <w:spacing w:val="-1"/>
                <w:sz w:val="20"/>
                <w:szCs w:val="20"/>
                <w:lang w:eastAsia="zh-Hans"/>
                <w14:textFill>
                  <w14:solidFill>
                    <w14:schemeClr w14:val="tx1"/>
                  </w14:solidFill>
                </w14:textFill>
              </w:rPr>
            </w:pPr>
            <w:r>
              <w:rPr>
                <w:rFonts w:hint="eastAsia" w:ascii="宋体" w:hAnsi="宋体" w:eastAsia="宋体" w:cs="宋体"/>
                <w:b w:val="0"/>
                <w:bCs w:val="0"/>
                <w:color w:val="000000" w:themeColor="text1"/>
                <w:spacing w:val="-1"/>
                <w:sz w:val="20"/>
                <w:szCs w:val="20"/>
                <w:lang w:val="en-US" w:eastAsia="zh-Hans"/>
                <w14:textFill>
                  <w14:solidFill>
                    <w14:schemeClr w14:val="tx1"/>
                  </w14:solidFill>
                </w14:textFill>
              </w:rPr>
              <w:t>包含</w:t>
            </w:r>
            <w:r>
              <w:rPr>
                <w:rFonts w:hint="default" w:ascii="宋体" w:hAnsi="宋体" w:eastAsia="宋体" w:cs="宋体"/>
                <w:b w:val="0"/>
                <w:bCs w:val="0"/>
                <w:color w:val="000000" w:themeColor="text1"/>
                <w:spacing w:val="-1"/>
                <w:sz w:val="20"/>
                <w:szCs w:val="20"/>
                <w:lang w:eastAsia="zh-Hans"/>
                <w14:textFill>
                  <w14:solidFill>
                    <w14:schemeClr w14:val="tx1"/>
                  </w14:solidFill>
                </w14:textFill>
              </w:rPr>
              <w:t>：</w:t>
            </w:r>
            <w:r>
              <w:rPr>
                <w:rFonts w:hint="eastAsia" w:ascii="宋体" w:hAnsi="宋体" w:eastAsia="宋体" w:cs="宋体"/>
                <w:b w:val="0"/>
                <w:bCs w:val="0"/>
                <w:color w:val="000000" w:themeColor="text1"/>
                <w:spacing w:val="-1"/>
                <w:sz w:val="20"/>
                <w:szCs w:val="20"/>
                <w:lang w:eastAsia="zh-Hans"/>
                <w14:textFill>
                  <w14:solidFill>
                    <w14:schemeClr w14:val="tx1"/>
                  </w14:solidFill>
                </w14:textFill>
              </w:rPr>
              <w:t>地毯，2把椅子，</w:t>
            </w:r>
            <w:r>
              <w:rPr>
                <w:rFonts w:hint="default" w:ascii="宋体" w:hAnsi="宋体" w:eastAsia="宋体" w:cs="宋体"/>
                <w:b w:val="0"/>
                <w:bCs w:val="0"/>
                <w:color w:val="000000" w:themeColor="text1"/>
                <w:spacing w:val="-1"/>
                <w:sz w:val="20"/>
                <w:szCs w:val="20"/>
                <w:lang w:eastAsia="zh-Hans"/>
                <w14:textFill>
                  <w14:solidFill>
                    <w14:schemeClr w14:val="tx1"/>
                  </w14:solidFill>
                </w14:textFill>
              </w:rPr>
              <w:t>1</w:t>
            </w:r>
            <w:r>
              <w:rPr>
                <w:rFonts w:hint="eastAsia" w:ascii="宋体" w:hAnsi="宋体" w:eastAsia="宋体" w:cs="宋体"/>
                <w:b w:val="0"/>
                <w:bCs w:val="0"/>
                <w:color w:val="000000" w:themeColor="text1"/>
                <w:spacing w:val="-1"/>
                <w:sz w:val="20"/>
                <w:szCs w:val="20"/>
                <w:lang w:val="en-US" w:eastAsia="zh-Hans"/>
                <w14:textFill>
                  <w14:solidFill>
                    <w14:schemeClr w14:val="tx1"/>
                  </w14:solidFill>
                </w14:textFill>
              </w:rPr>
              <w:t>张</w:t>
            </w:r>
            <w:r>
              <w:rPr>
                <w:rFonts w:hint="eastAsia" w:ascii="宋体" w:hAnsi="宋体" w:eastAsia="宋体" w:cs="宋体"/>
                <w:b w:val="0"/>
                <w:bCs w:val="0"/>
                <w:color w:val="000000" w:themeColor="text1"/>
                <w:spacing w:val="-1"/>
                <w:sz w:val="20"/>
                <w:szCs w:val="20"/>
                <w:lang w:eastAsia="zh-Hans"/>
                <w14:textFill>
                  <w14:solidFill>
                    <w14:schemeClr w14:val="tx1"/>
                  </w14:solidFill>
                </w14:textFill>
              </w:rPr>
              <w:t>桌子，</w:t>
            </w:r>
          </w:p>
          <w:p>
            <w:pPr>
              <w:keepNext w:val="0"/>
              <w:keepLines w:val="0"/>
              <w:widowControl/>
              <w:suppressLineNumbers w:val="0"/>
              <w:ind w:leftChars="100"/>
              <w:jc w:val="left"/>
              <w:rPr>
                <w:rFonts w:hint="default" w:ascii="宋体" w:hAnsi="宋体" w:eastAsia="宋体" w:cs="宋体"/>
                <w:b w:val="0"/>
                <w:bCs w:val="0"/>
                <w:color w:val="000000" w:themeColor="text1"/>
                <w:spacing w:val="-1"/>
                <w:sz w:val="20"/>
                <w:szCs w:val="20"/>
                <w:lang w:eastAsia="zh-CN"/>
                <w14:textFill>
                  <w14:solidFill>
                    <w14:schemeClr w14:val="tx1"/>
                  </w14:solidFill>
                </w14:textFill>
              </w:rPr>
            </w:pPr>
            <w:r>
              <w:rPr>
                <w:rFonts w:hint="eastAsia" w:ascii="宋体" w:hAnsi="宋体" w:eastAsia="宋体" w:cs="宋体"/>
                <w:b w:val="0"/>
                <w:bCs w:val="0"/>
                <w:color w:val="000000" w:themeColor="text1"/>
                <w:spacing w:val="-1"/>
                <w:sz w:val="20"/>
                <w:szCs w:val="20"/>
                <w:lang w:eastAsia="zh-Hans"/>
                <w14:textFill>
                  <w14:solidFill>
                    <w14:schemeClr w14:val="tx1"/>
                  </w14:solidFill>
                </w14:textFill>
              </w:rPr>
              <w:t>废纸篓</w:t>
            </w:r>
            <w:r>
              <w:rPr>
                <w:rFonts w:hint="default" w:ascii="宋体" w:hAnsi="宋体" w:eastAsia="宋体" w:cs="宋体"/>
                <w:b w:val="0"/>
                <w:bCs w:val="0"/>
                <w:color w:val="000000" w:themeColor="text1"/>
                <w:spacing w:val="-1"/>
                <w:sz w:val="20"/>
                <w:szCs w:val="20"/>
                <w:lang w:eastAsia="zh-Hans"/>
                <w14:textFill>
                  <w14:solidFill>
                    <w14:schemeClr w14:val="tx1"/>
                  </w14:solidFill>
                </w14:textFill>
              </w:rPr>
              <w:t>，</w:t>
            </w:r>
            <w:r>
              <w:rPr>
                <w:rFonts w:hint="eastAsia" w:ascii="宋体" w:hAnsi="宋体" w:eastAsia="宋体" w:cs="宋体"/>
                <w:b w:val="0"/>
                <w:bCs w:val="0"/>
                <w:color w:val="000000" w:themeColor="text1"/>
                <w:spacing w:val="-1"/>
                <w:sz w:val="20"/>
                <w:szCs w:val="20"/>
                <w:lang w:val="en-US" w:eastAsia="zh-Hans"/>
                <w14:textFill>
                  <w14:solidFill>
                    <w14:schemeClr w14:val="tx1"/>
                  </w14:solidFill>
                </w14:textFill>
              </w:rPr>
              <w:t>基础清洁</w:t>
            </w:r>
          </w:p>
        </w:tc>
        <w:tc>
          <w:tcPr>
            <w:tcW w:w="2403" w:type="dxa"/>
            <w:vAlign w:val="center"/>
          </w:tcPr>
          <w:p>
            <w:pPr>
              <w:pStyle w:val="9"/>
              <w:spacing w:before="68" w:line="221" w:lineRule="auto"/>
              <w:jc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color w:val="000000" w:themeColor="text1"/>
                <w:spacing w:val="-2"/>
                <w:sz w:val="20"/>
                <w:szCs w:val="20"/>
                <w14:textFill>
                  <w14:solidFill>
                    <w14:schemeClr w14:val="tx1"/>
                  </w14:solidFill>
                </w14:textFill>
              </w:rPr>
              <w:t>每参展单位</w:t>
            </w:r>
          </w:p>
        </w:tc>
        <w:tc>
          <w:tcPr>
            <w:tcW w:w="1951" w:type="dxa"/>
            <w:tcBorders>
              <w:right w:val="single" w:color="000000" w:sz="10" w:space="0"/>
            </w:tcBorders>
            <w:vAlign w:val="center"/>
          </w:tcPr>
          <w:p>
            <w:pPr>
              <w:pStyle w:val="9"/>
              <w:spacing w:before="108" w:line="262" w:lineRule="auto"/>
              <w:ind w:left="514" w:leftChars="0" w:right="235" w:rightChars="0" w:hanging="389" w:firstLineChars="0"/>
              <w:jc w:val="center"/>
              <w:rPr>
                <w:rFonts w:hint="eastAsia" w:ascii="宋体" w:hAnsi="宋体" w:eastAsia="宋体" w:cs="宋体"/>
                <w:b w:val="0"/>
                <w:bCs w:val="0"/>
                <w:color w:val="000000" w:themeColor="text1"/>
                <w:spacing w:val="-5"/>
                <w:sz w:val="20"/>
                <w:szCs w:val="20"/>
                <w:lang w:eastAsia="zh-Hans"/>
                <w14:textFill>
                  <w14:solidFill>
                    <w14:schemeClr w14:val="tx1"/>
                  </w14:solidFill>
                </w14:textFill>
              </w:rPr>
            </w:pPr>
            <w:r>
              <w:rPr>
                <w:rFonts w:hint="eastAsia" w:ascii="宋体" w:hAnsi="宋体" w:eastAsia="宋体" w:cs="宋体"/>
                <w:snapToGrid w:val="0"/>
                <w:color w:val="000000" w:themeColor="text1"/>
                <w:kern w:val="0"/>
                <w:sz w:val="20"/>
                <w:szCs w:val="20"/>
                <w:lang w:eastAsia="zh-CN" w:bidi="ar"/>
                <w14:textFill>
                  <w14:solidFill>
                    <w14:schemeClr w14:val="tx1"/>
                  </w14:solidFill>
                </w14:textFill>
              </w:rPr>
              <w:t>630</w:t>
            </w:r>
            <w:r>
              <w:rPr>
                <w:rFonts w:hint="eastAsia" w:ascii="宋体" w:hAnsi="宋体" w:eastAsia="宋体" w:cs="宋体"/>
                <w:b w:val="0"/>
                <w:bCs w:val="0"/>
                <w:color w:val="000000" w:themeColor="text1"/>
                <w:spacing w:val="-1"/>
                <w:sz w:val="20"/>
                <w:szCs w:val="20"/>
                <w:lang w:val="en-US" w:eastAsia="zh-Hans"/>
                <w14:textFill>
                  <w14:solidFill>
                    <w14:schemeClr w14:val="tx1"/>
                  </w14:solidFill>
                </w14:textFill>
              </w:rPr>
              <w:t>美金</w:t>
            </w:r>
            <w:r>
              <w:rPr>
                <w:rFonts w:hint="eastAsia" w:ascii="宋体" w:hAnsi="宋体" w:eastAsia="宋体" w:cs="宋体"/>
                <w:b w:val="0"/>
                <w:bCs w:val="0"/>
                <w:color w:val="000000" w:themeColor="text1"/>
                <w:spacing w:val="-1"/>
                <w:sz w:val="20"/>
                <w:szCs w:val="20"/>
                <w:lang w:eastAsia="zh-Hans"/>
                <w14:textFill>
                  <w14:solidFill>
                    <w14:schemeClr w14:val="tx1"/>
                  </w14:solidFill>
                </w14:textFill>
              </w:rPr>
              <w:t xml:space="preserve"> </w:t>
            </w:r>
            <w:r>
              <w:rPr>
                <w:rFonts w:hint="eastAsia" w:ascii="宋体" w:hAnsi="宋体" w:eastAsia="宋体" w:cs="宋体"/>
                <w:b w:val="0"/>
                <w:bCs w:val="0"/>
                <w:color w:val="000000" w:themeColor="text1"/>
                <w:spacing w:val="-1"/>
                <w:sz w:val="20"/>
                <w:szCs w:val="20"/>
                <w:lang w:eastAsia="zh-CN"/>
                <w14:textFill>
                  <w14:solidFill>
                    <w14:schemeClr w14:val="tx1"/>
                  </w14:solidFill>
                </w14:textFill>
              </w:rPr>
              <w:t>/</w:t>
            </w:r>
            <w:r>
              <w:rPr>
                <w:rFonts w:hint="default" w:cs="宋体"/>
                <w:b w:val="0"/>
                <w:bCs w:val="0"/>
                <w:color w:val="000000" w:themeColor="text1"/>
                <w:spacing w:val="-1"/>
                <w:sz w:val="20"/>
                <w:szCs w:val="20"/>
                <w:lang w:eastAsia="zh-CN"/>
                <w14:textFill>
                  <w14:solidFill>
                    <w14:schemeClr w14:val="tx1"/>
                  </w14:solidFill>
                </w14:textFill>
              </w:rPr>
              <w:t xml:space="preserve"> </w:t>
            </w:r>
            <w:r>
              <w:rPr>
                <w:rFonts w:hint="eastAsia" w:ascii="宋体" w:hAnsi="宋体" w:eastAsia="宋体" w:cs="宋体"/>
                <w:b w:val="0"/>
                <w:bCs w:val="0"/>
                <w:color w:val="000000" w:themeColor="text1"/>
                <w:spacing w:val="-6"/>
                <w:sz w:val="20"/>
                <w:szCs w:val="20"/>
                <w:lang w:eastAsia="zh-CN"/>
                <w14:textFill>
                  <w14:solidFill>
                    <w14:schemeClr w14:val="tx1"/>
                  </w14:solidFill>
                </w14:textFill>
              </w:rPr>
              <w:t>100</w:t>
            </w:r>
            <w:r>
              <w:rPr>
                <w:rFonts w:hint="default" w:cs="宋体"/>
                <w:b w:val="0"/>
                <w:bCs w:val="0"/>
                <w:color w:val="000000" w:themeColor="text1"/>
                <w:spacing w:val="-6"/>
                <w:sz w:val="20"/>
                <w:szCs w:val="20"/>
                <w:lang w:eastAsia="zh-CN"/>
                <w14:textFill>
                  <w14:solidFill>
                    <w14:schemeClr w14:val="tx1"/>
                  </w14:solidFill>
                </w14:textFill>
              </w:rPr>
              <w:t xml:space="preserve"> </w:t>
            </w:r>
            <w:r>
              <w:rPr>
                <w:rFonts w:hint="eastAsia" w:cs="宋体"/>
                <w:b w:val="0"/>
                <w:bCs w:val="0"/>
                <w:color w:val="000000" w:themeColor="text1"/>
                <w:spacing w:val="-6"/>
                <w:sz w:val="20"/>
                <w:szCs w:val="20"/>
                <w:lang w:val="en-US" w:eastAsia="zh-Hans"/>
                <w14:textFill>
                  <w14:solidFill>
                    <w14:schemeClr w14:val="tx1"/>
                  </w14:solidFill>
                </w14:textFill>
              </w:rPr>
              <w:t>英尺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4" w:hRule="atLeast"/>
        </w:trPr>
        <w:tc>
          <w:tcPr>
            <w:tcW w:w="862" w:type="dxa"/>
            <w:vMerge w:val="restart"/>
            <w:tcBorders>
              <w:left w:val="single" w:color="000000" w:sz="10" w:space="0"/>
            </w:tcBorders>
            <w:vAlign w:val="center"/>
          </w:tcPr>
          <w:p>
            <w:pPr>
              <w:pStyle w:val="9"/>
              <w:spacing w:before="68" w:line="182" w:lineRule="auto"/>
              <w:ind w:left="296"/>
              <w:jc w:val="both"/>
              <w:rPr>
                <w:rFonts w:hint="default" w:ascii="宋体" w:hAnsi="宋体" w:eastAsia="宋体" w:cs="宋体"/>
                <w:b w:val="0"/>
                <w:bCs w:val="0"/>
                <w:color w:val="000000" w:themeColor="text1"/>
                <w:sz w:val="20"/>
                <w:szCs w:val="20"/>
                <w:lang w:eastAsia="zh-CN"/>
                <w14:textFill>
                  <w14:solidFill>
                    <w14:schemeClr w14:val="tx1"/>
                  </w14:solidFill>
                </w14:textFill>
              </w:rPr>
            </w:pPr>
            <w:r>
              <w:rPr>
                <w:rFonts w:hint="default" w:cs="宋体"/>
                <w:b w:val="0"/>
                <w:bCs w:val="0"/>
                <w:color w:val="000000" w:themeColor="text1"/>
                <w:sz w:val="20"/>
                <w:szCs w:val="20"/>
                <w:lang w:eastAsia="zh-CN"/>
                <w14:textFill>
                  <w14:solidFill>
                    <w14:schemeClr w14:val="tx1"/>
                  </w14:solidFill>
                </w14:textFill>
              </w:rPr>
              <w:t>3</w:t>
            </w:r>
          </w:p>
        </w:tc>
        <w:tc>
          <w:tcPr>
            <w:tcW w:w="1461" w:type="dxa"/>
            <w:vMerge w:val="restart"/>
            <w:vAlign w:val="center"/>
          </w:tcPr>
          <w:p>
            <w:pPr>
              <w:keepNext w:val="0"/>
              <w:keepLines w:val="0"/>
              <w:widowControl/>
              <w:suppressLineNumbers w:val="0"/>
              <w:ind w:firstLine="200" w:firstLineChars="100"/>
              <w:jc w:val="left"/>
              <w:rPr>
                <w:rFonts w:hint="eastAsia" w:ascii="宋体" w:hAnsi="宋体" w:eastAsia="宋体" w:cs="宋体"/>
                <w:b w:val="0"/>
                <w:bCs w:val="0"/>
                <w:snapToGrid w:val="0"/>
                <w:color w:val="000000" w:themeColor="text1"/>
                <w:kern w:val="0"/>
                <w:sz w:val="20"/>
                <w:szCs w:val="20"/>
                <w:lang w:val="en-US" w:eastAsia="zh-Hans" w:bidi="ar"/>
                <w14:textFill>
                  <w14:solidFill>
                    <w14:schemeClr w14:val="tx1"/>
                  </w14:solidFill>
                </w14:textFill>
              </w:rPr>
            </w:pPr>
            <w:r>
              <w:rPr>
                <w:rFonts w:hint="eastAsia" w:ascii="宋体" w:hAnsi="宋体" w:eastAsia="宋体" w:cs="宋体"/>
                <w:b w:val="0"/>
                <w:bCs w:val="0"/>
                <w:snapToGrid w:val="0"/>
                <w:color w:val="000000" w:themeColor="text1"/>
                <w:kern w:val="0"/>
                <w:sz w:val="20"/>
                <w:szCs w:val="20"/>
                <w:lang w:val="en-US" w:eastAsia="zh-CN" w:bidi="ar"/>
                <w14:textFill>
                  <w14:solidFill>
                    <w14:schemeClr w14:val="tx1"/>
                  </w14:solidFill>
                </w14:textFill>
              </w:rPr>
              <w:t>Par</w:t>
            </w:r>
            <w:r>
              <w:rPr>
                <w:rFonts w:hint="eastAsia" w:ascii="宋体" w:hAnsi="宋体" w:eastAsia="宋体" w:cs="宋体"/>
                <w:b w:val="0"/>
                <w:bCs w:val="0"/>
                <w:snapToGrid w:val="0"/>
                <w:color w:val="000000" w:themeColor="text1"/>
                <w:kern w:val="0"/>
                <w:sz w:val="20"/>
                <w:szCs w:val="20"/>
                <w:lang w:val="en-US" w:eastAsia="zh-Hans" w:bidi="ar"/>
                <w14:textFill>
                  <w14:solidFill>
                    <w14:schemeClr w14:val="tx1"/>
                  </w14:solidFill>
                </w14:textFill>
              </w:rPr>
              <w:t>基础套餐</w:t>
            </w:r>
          </w:p>
          <w:p>
            <w:pPr>
              <w:keepNext w:val="0"/>
              <w:keepLines w:val="0"/>
              <w:widowControl/>
              <w:suppressLineNumbers w:val="0"/>
              <w:ind w:firstLine="200" w:firstLineChars="100"/>
              <w:jc w:val="center"/>
              <w:rPr>
                <w:rFonts w:hint="eastAsia" w:ascii="宋体" w:hAnsi="宋体" w:eastAsia="宋体" w:cs="宋体"/>
                <w:b w:val="0"/>
                <w:bCs w:val="0"/>
                <w:snapToGrid w:val="0"/>
                <w:color w:val="000000" w:themeColor="text1"/>
                <w:kern w:val="0"/>
                <w:sz w:val="20"/>
                <w:szCs w:val="20"/>
                <w:lang w:val="en-US" w:eastAsia="zh-Hans" w:bidi="ar"/>
                <w14:textFill>
                  <w14:solidFill>
                    <w14:schemeClr w14:val="tx1"/>
                  </w14:solidFill>
                </w14:textFill>
              </w:rPr>
            </w:pPr>
            <w:r>
              <w:rPr>
                <w:rFonts w:hint="eastAsia" w:ascii="宋体" w:hAnsi="宋体" w:eastAsia="宋体" w:cs="宋体"/>
                <w:b w:val="0"/>
                <w:bCs w:val="0"/>
                <w:snapToGrid w:val="0"/>
                <w:color w:val="000000" w:themeColor="text1"/>
                <w:kern w:val="0"/>
                <w:sz w:val="20"/>
                <w:szCs w:val="20"/>
                <w:lang w:val="en-US" w:eastAsia="zh-Hans" w:bidi="ar"/>
                <w14:textFill>
                  <w14:solidFill>
                    <w14:schemeClr w14:val="tx1"/>
                  </w14:solidFill>
                </w14:textFill>
              </w:rPr>
              <w:t>或</w:t>
            </w:r>
          </w:p>
          <w:p>
            <w:pPr>
              <w:keepNext w:val="0"/>
              <w:keepLines w:val="0"/>
              <w:widowControl/>
              <w:suppressLineNumbers w:val="0"/>
              <w:ind w:firstLine="200" w:firstLineChars="100"/>
              <w:jc w:val="left"/>
              <w:rPr>
                <w:rFonts w:hint="eastAsia" w:ascii="宋体" w:hAnsi="宋体" w:eastAsia="宋体" w:cs="宋体"/>
                <w:b w:val="0"/>
                <w:bCs w:val="0"/>
                <w:snapToGrid w:val="0"/>
                <w:color w:val="000000" w:themeColor="text1"/>
                <w:kern w:val="0"/>
                <w:sz w:val="20"/>
                <w:szCs w:val="20"/>
                <w:lang w:val="en-US" w:eastAsia="zh-Hans" w:bidi="ar"/>
                <w14:textFill>
                  <w14:solidFill>
                    <w14:schemeClr w14:val="tx1"/>
                  </w14:solidFill>
                </w14:textFill>
              </w:rPr>
            </w:pPr>
            <w:r>
              <w:rPr>
                <w:rFonts w:hint="eastAsia" w:ascii="宋体" w:hAnsi="宋体" w:eastAsia="宋体" w:cs="宋体"/>
                <w:b w:val="0"/>
                <w:bCs w:val="0"/>
                <w:snapToGrid w:val="0"/>
                <w:color w:val="000000" w:themeColor="text1"/>
                <w:kern w:val="0"/>
                <w:sz w:val="20"/>
                <w:szCs w:val="20"/>
                <w:lang w:val="en-US" w:eastAsia="zh-CN" w:bidi="ar"/>
                <w14:textFill>
                  <w14:solidFill>
                    <w14:schemeClr w14:val="tx1"/>
                  </w14:solidFill>
                </w14:textFill>
              </w:rPr>
              <w:t>Par</w:t>
            </w:r>
            <w:r>
              <w:rPr>
                <w:rFonts w:hint="eastAsia" w:ascii="宋体" w:hAnsi="宋体" w:eastAsia="宋体" w:cs="宋体"/>
                <w:b w:val="0"/>
                <w:bCs w:val="0"/>
                <w:snapToGrid w:val="0"/>
                <w:color w:val="000000" w:themeColor="text1"/>
                <w:kern w:val="0"/>
                <w:sz w:val="20"/>
                <w:szCs w:val="20"/>
                <w:lang w:val="en-US" w:eastAsia="zh-Hans" w:bidi="ar"/>
                <w14:textFill>
                  <w14:solidFill>
                    <w14:schemeClr w14:val="tx1"/>
                  </w14:solidFill>
                </w14:textFill>
              </w:rPr>
              <w:t>升级套餐</w:t>
            </w:r>
          </w:p>
          <w:p>
            <w:pPr>
              <w:keepNext w:val="0"/>
              <w:keepLines w:val="0"/>
              <w:widowControl/>
              <w:suppressLineNumbers w:val="0"/>
              <w:ind w:firstLine="200" w:firstLineChars="100"/>
              <w:jc w:val="left"/>
              <w:rPr>
                <w:rFonts w:hint="eastAsia" w:ascii="宋体" w:hAnsi="宋体" w:eastAsia="宋体" w:cs="宋体"/>
                <w:b w:val="0"/>
                <w:bCs w:val="0"/>
                <w:snapToGrid w:val="0"/>
                <w:color w:val="000000" w:themeColor="text1"/>
                <w:kern w:val="0"/>
                <w:sz w:val="20"/>
                <w:szCs w:val="20"/>
                <w:lang w:val="en-US" w:eastAsia="zh-Hans" w:bidi="ar"/>
                <w14:textFill>
                  <w14:solidFill>
                    <w14:schemeClr w14:val="tx1"/>
                  </w14:solidFill>
                </w14:textFill>
              </w:rPr>
            </w:pPr>
          </w:p>
          <w:p>
            <w:pPr>
              <w:pStyle w:val="9"/>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b w:val="0"/>
                <w:bCs w:val="0"/>
                <w:snapToGrid w:val="0"/>
                <w:color w:val="000000" w:themeColor="text1"/>
                <w:kern w:val="0"/>
                <w:sz w:val="20"/>
                <w:szCs w:val="20"/>
                <w:lang w:eastAsia="zh-Hans" w:bidi="ar"/>
                <w14:textFill>
                  <w14:solidFill>
                    <w14:schemeClr w14:val="tx1"/>
                  </w14:solidFill>
                </w14:textFill>
              </w:rPr>
            </w:pPr>
            <w:r>
              <w:rPr>
                <w:rFonts w:hint="eastAsia" w:ascii="宋体" w:hAnsi="宋体" w:eastAsia="宋体" w:cs="宋体"/>
                <w:b w:val="0"/>
                <w:bCs w:val="0"/>
                <w:snapToGrid w:val="0"/>
                <w:color w:val="000000" w:themeColor="text1"/>
                <w:kern w:val="0"/>
                <w:sz w:val="16"/>
                <w:szCs w:val="16"/>
                <w:lang w:eastAsia="zh-Hans" w:bidi="ar"/>
                <w14:textFill>
                  <w14:solidFill>
                    <w14:schemeClr w14:val="tx1"/>
                  </w14:solidFill>
                </w14:textFill>
              </w:rPr>
              <w:t>（</w:t>
            </w:r>
            <w:r>
              <w:rPr>
                <w:rFonts w:hint="eastAsia" w:ascii="宋体" w:hAnsi="宋体" w:eastAsia="宋体" w:cs="宋体"/>
                <w:b w:val="0"/>
                <w:bCs w:val="0"/>
                <w:color w:val="000000" w:themeColor="text1"/>
                <w:spacing w:val="-1"/>
                <w:sz w:val="16"/>
                <w:szCs w:val="16"/>
                <w:lang w:eastAsia="zh-CN"/>
                <w14:textFill>
                  <w14:solidFill>
                    <w14:schemeClr w14:val="tx1"/>
                  </w14:solidFill>
                </w14:textFill>
              </w:rPr>
              <w:t>主办方强制收取</w:t>
            </w:r>
            <w:r>
              <w:rPr>
                <w:rFonts w:hint="eastAsia" w:ascii="宋体" w:hAnsi="宋体" w:eastAsia="宋体" w:cs="宋体"/>
                <w:b w:val="0"/>
                <w:bCs w:val="0"/>
                <w:color w:val="000000" w:themeColor="text1"/>
                <w:spacing w:val="-1"/>
                <w:sz w:val="16"/>
                <w:szCs w:val="16"/>
                <w:lang w:eastAsia="zh-Hans"/>
                <w14:textFill>
                  <w14:solidFill>
                    <w14:schemeClr w14:val="tx1"/>
                  </w14:solidFill>
                </w14:textFill>
              </w:rPr>
              <w:t>，</w:t>
            </w:r>
            <w:r>
              <w:rPr>
                <w:rFonts w:hint="eastAsia" w:ascii="宋体" w:hAnsi="宋体" w:eastAsia="宋体" w:cs="宋体"/>
                <w:b w:val="0"/>
                <w:bCs w:val="0"/>
                <w:color w:val="000000" w:themeColor="text1"/>
                <w:spacing w:val="-1"/>
                <w:sz w:val="16"/>
                <w:szCs w:val="16"/>
                <w:lang w:val="en-US" w:eastAsia="zh-Hans"/>
                <w14:textFill>
                  <w14:solidFill>
                    <w14:schemeClr w14:val="tx1"/>
                  </w14:solidFill>
                </w14:textFill>
              </w:rPr>
              <w:t>请</w:t>
            </w:r>
            <w:r>
              <w:rPr>
                <w:rFonts w:hint="eastAsia" w:ascii="宋体" w:hAnsi="宋体" w:eastAsia="宋体" w:cs="宋体"/>
                <w:b w:val="0"/>
                <w:bCs w:val="0"/>
                <w:snapToGrid w:val="0"/>
                <w:color w:val="000000" w:themeColor="text1"/>
                <w:kern w:val="0"/>
                <w:sz w:val="16"/>
                <w:szCs w:val="16"/>
                <w:lang w:val="en-US" w:eastAsia="zh-Hans" w:bidi="ar"/>
                <w14:textFill>
                  <w14:solidFill>
                    <w14:schemeClr w14:val="tx1"/>
                  </w14:solidFill>
                </w14:textFill>
              </w:rPr>
              <w:t>二选一</w:t>
            </w:r>
            <w:r>
              <w:rPr>
                <w:rFonts w:hint="eastAsia" w:ascii="宋体" w:hAnsi="宋体" w:eastAsia="宋体" w:cs="宋体"/>
                <w:b w:val="0"/>
                <w:bCs w:val="0"/>
                <w:snapToGrid w:val="0"/>
                <w:color w:val="000000" w:themeColor="text1"/>
                <w:kern w:val="0"/>
                <w:sz w:val="16"/>
                <w:szCs w:val="16"/>
                <w:lang w:eastAsia="zh-Hans" w:bidi="ar"/>
                <w14:textFill>
                  <w14:solidFill>
                    <w14:schemeClr w14:val="tx1"/>
                  </w14:solidFill>
                </w14:textFill>
              </w:rPr>
              <w:t>）</w:t>
            </w:r>
          </w:p>
        </w:tc>
        <w:tc>
          <w:tcPr>
            <w:tcW w:w="3783" w:type="dxa"/>
            <w:vAlign w:val="center"/>
          </w:tcPr>
          <w:p>
            <w:pPr>
              <w:keepNext w:val="0"/>
              <w:keepLines w:val="0"/>
              <w:widowControl/>
              <w:suppressLineNumbers w:val="0"/>
              <w:ind w:firstLine="200" w:firstLineChars="100"/>
              <w:jc w:val="left"/>
              <w:rPr>
                <w:rFonts w:hint="eastAsia" w:ascii="宋体" w:hAnsi="宋体" w:eastAsia="宋体" w:cs="宋体"/>
                <w:b w:val="0"/>
                <w:bCs w:val="0"/>
                <w:color w:val="000000" w:themeColor="text1"/>
                <w:spacing w:val="-1"/>
                <w:sz w:val="20"/>
                <w:szCs w:val="20"/>
                <w:lang w:eastAsia="zh-Hans"/>
                <w14:textFill>
                  <w14:solidFill>
                    <w14:schemeClr w14:val="tx1"/>
                  </w14:solidFill>
                </w14:textFill>
              </w:rPr>
            </w:pPr>
            <w:r>
              <w:rPr>
                <w:rFonts w:hint="eastAsia" w:ascii="宋体" w:hAnsi="宋体" w:eastAsia="宋体" w:cs="宋体"/>
                <w:b w:val="0"/>
                <w:bCs w:val="0"/>
                <w:snapToGrid w:val="0"/>
                <w:color w:val="000000" w:themeColor="text1"/>
                <w:kern w:val="0"/>
                <w:sz w:val="20"/>
                <w:szCs w:val="20"/>
                <w:lang w:val="en-US" w:eastAsia="zh-CN" w:bidi="ar"/>
                <w14:textFill>
                  <w14:solidFill>
                    <w14:schemeClr w14:val="tx1"/>
                  </w14:solidFill>
                </w14:textFill>
              </w:rPr>
              <w:t>Par</w:t>
            </w:r>
            <w:r>
              <w:rPr>
                <w:rFonts w:hint="eastAsia" w:ascii="宋体" w:hAnsi="宋体" w:eastAsia="宋体" w:cs="宋体"/>
                <w:b w:val="0"/>
                <w:bCs w:val="0"/>
                <w:snapToGrid w:val="0"/>
                <w:color w:val="000000" w:themeColor="text1"/>
                <w:kern w:val="0"/>
                <w:sz w:val="20"/>
                <w:szCs w:val="20"/>
                <w:lang w:val="en-US" w:eastAsia="zh-Hans" w:bidi="ar"/>
                <w14:textFill>
                  <w14:solidFill>
                    <w14:schemeClr w14:val="tx1"/>
                  </w14:solidFill>
                </w14:textFill>
              </w:rPr>
              <w:t>基础套餐</w:t>
            </w:r>
            <w:r>
              <w:rPr>
                <w:rFonts w:hint="eastAsia" w:ascii="宋体" w:hAnsi="宋体" w:eastAsia="宋体" w:cs="宋体"/>
                <w:b w:val="0"/>
                <w:bCs w:val="0"/>
                <w:color w:val="000000" w:themeColor="text1"/>
                <w:spacing w:val="-1"/>
                <w:sz w:val="20"/>
                <w:szCs w:val="20"/>
                <w:lang w:eastAsia="zh-Hans"/>
                <w14:textFill>
                  <w14:solidFill>
                    <w14:schemeClr w14:val="tx1"/>
                  </w14:solidFill>
                </w14:textFill>
              </w:rPr>
              <w:t>：</w:t>
            </w:r>
          </w:p>
          <w:p>
            <w:pPr>
              <w:keepNext w:val="0"/>
              <w:keepLines w:val="0"/>
              <w:widowControl/>
              <w:suppressLineNumbers w:val="0"/>
              <w:ind w:left="218" w:leftChars="104" w:firstLine="0" w:firstLineChars="0"/>
              <w:jc w:val="left"/>
              <w:rPr>
                <w:rFonts w:hint="eastAsia" w:ascii="宋体" w:hAnsi="宋体" w:eastAsia="宋体" w:cs="宋体"/>
                <w:b w:val="0"/>
                <w:bCs w:val="0"/>
                <w:color w:val="000000" w:themeColor="text1"/>
                <w:sz w:val="20"/>
                <w:szCs w:val="20"/>
                <w:lang w:eastAsia="zh-CN"/>
                <w14:textFill>
                  <w14:solidFill>
                    <w14:schemeClr w14:val="tx1"/>
                  </w14:solidFill>
                </w14:textFill>
              </w:rPr>
            </w:pPr>
            <w:r>
              <w:rPr>
                <w:rFonts w:hint="eastAsia" w:ascii="宋体" w:hAnsi="宋体" w:eastAsia="宋体" w:cs="宋体"/>
                <w:b w:val="0"/>
                <w:bCs w:val="0"/>
                <w:snapToGrid w:val="0"/>
                <w:color w:val="000000" w:themeColor="text1"/>
                <w:kern w:val="0"/>
                <w:sz w:val="20"/>
                <w:szCs w:val="20"/>
                <w:lang w:val="en-US" w:eastAsia="zh-Hans" w:bidi="ar"/>
                <w14:textFill>
                  <w14:solidFill>
                    <w14:schemeClr w14:val="tx1"/>
                  </w14:solidFill>
                </w14:textFill>
              </w:rPr>
              <w:t>进馆证扫码</w:t>
            </w:r>
            <w:r>
              <w:rPr>
                <w:rFonts w:hint="eastAsia" w:ascii="宋体" w:hAnsi="宋体" w:eastAsia="宋体" w:cs="宋体"/>
                <w:b w:val="0"/>
                <w:bCs w:val="0"/>
                <w:snapToGrid w:val="0"/>
                <w:color w:val="000000" w:themeColor="text1"/>
                <w:kern w:val="0"/>
                <w:sz w:val="20"/>
                <w:szCs w:val="20"/>
                <w:lang w:eastAsia="zh-CN" w:bidi="ar"/>
                <w14:textFill>
                  <w14:solidFill>
                    <w14:schemeClr w14:val="tx1"/>
                  </w14:solidFill>
                </w14:textFill>
              </w:rPr>
              <w:t xml:space="preserve"> </w:t>
            </w:r>
            <w:r>
              <w:rPr>
                <w:rFonts w:hint="eastAsia" w:ascii="宋体" w:hAnsi="宋体" w:eastAsia="宋体" w:cs="宋体"/>
                <w:b w:val="0"/>
                <w:bCs w:val="0"/>
                <w:snapToGrid w:val="0"/>
                <w:color w:val="000000" w:themeColor="text1"/>
                <w:kern w:val="0"/>
                <w:sz w:val="20"/>
                <w:szCs w:val="20"/>
                <w:lang w:val="en-US" w:eastAsia="zh-CN" w:bidi="ar"/>
                <w14:textFill>
                  <w14:solidFill>
                    <w14:schemeClr w14:val="tx1"/>
                  </w14:solidFill>
                </w14:textFill>
              </w:rPr>
              <w:t>+</w:t>
            </w:r>
            <w:r>
              <w:rPr>
                <w:rFonts w:hint="eastAsia" w:ascii="宋体" w:hAnsi="宋体" w:eastAsia="宋体" w:cs="宋体"/>
                <w:b w:val="0"/>
                <w:bCs w:val="0"/>
                <w:snapToGrid w:val="0"/>
                <w:color w:val="000000" w:themeColor="text1"/>
                <w:kern w:val="0"/>
                <w:sz w:val="20"/>
                <w:szCs w:val="20"/>
                <w:lang w:eastAsia="zh-CN" w:bidi="ar"/>
                <w14:textFill>
                  <w14:solidFill>
                    <w14:schemeClr w14:val="tx1"/>
                  </w14:solidFill>
                </w14:textFill>
              </w:rPr>
              <w:t xml:space="preserve"> </w:t>
            </w:r>
            <w:r>
              <w:rPr>
                <w:rStyle w:val="6"/>
                <w:rFonts w:hint="eastAsia" w:ascii="宋体" w:hAnsi="宋体" w:eastAsia="宋体" w:cs="宋体"/>
                <w:b w:val="0"/>
                <w:bCs w:val="0"/>
                <w:i w:val="0"/>
                <w:iCs w:val="0"/>
                <w:caps w:val="0"/>
                <w:snapToGrid w:val="0"/>
                <w:color w:val="000000" w:themeColor="text1"/>
                <w:spacing w:val="0"/>
                <w:kern w:val="0"/>
                <w:sz w:val="20"/>
                <w:szCs w:val="20"/>
                <w:shd w:val="clear" w:fill="FFFFFF"/>
                <w:lang w:val="en-US" w:eastAsia="zh-CN" w:bidi="ar"/>
                <w14:textFill>
                  <w14:solidFill>
                    <w14:schemeClr w14:val="tx1"/>
                  </w14:solidFill>
                </w14:textFill>
              </w:rPr>
              <w:t>参展商资料</w:t>
            </w:r>
            <w:r>
              <w:rPr>
                <w:rStyle w:val="6"/>
                <w:rFonts w:hint="eastAsia" w:ascii="宋体" w:hAnsi="宋体" w:eastAsia="宋体" w:cs="宋体"/>
                <w:b w:val="0"/>
                <w:bCs w:val="0"/>
                <w:i w:val="0"/>
                <w:iCs w:val="0"/>
                <w:caps w:val="0"/>
                <w:snapToGrid w:val="0"/>
                <w:color w:val="000000" w:themeColor="text1"/>
                <w:spacing w:val="0"/>
                <w:kern w:val="0"/>
                <w:sz w:val="20"/>
                <w:szCs w:val="20"/>
                <w:shd w:val="clear" w:fill="FFFFFF"/>
                <w:lang w:eastAsia="zh-CN" w:bidi="ar"/>
                <w14:textFill>
                  <w14:solidFill>
                    <w14:schemeClr w14:val="tx1"/>
                  </w14:solidFill>
                </w14:textFill>
              </w:rPr>
              <w:t xml:space="preserve"> </w:t>
            </w:r>
            <w:r>
              <w:rPr>
                <w:rFonts w:hint="eastAsia" w:ascii="宋体" w:hAnsi="宋体" w:eastAsia="宋体" w:cs="宋体"/>
                <w:b w:val="0"/>
                <w:bCs w:val="0"/>
                <w:snapToGrid w:val="0"/>
                <w:color w:val="000000" w:themeColor="text1"/>
                <w:kern w:val="0"/>
                <w:sz w:val="20"/>
                <w:szCs w:val="20"/>
                <w:lang w:val="en-US" w:eastAsia="zh-CN" w:bidi="ar"/>
                <w14:textFill>
                  <w14:solidFill>
                    <w14:schemeClr w14:val="tx1"/>
                  </w14:solidFill>
                </w14:textFill>
              </w:rPr>
              <w:t>+</w:t>
            </w:r>
            <w:r>
              <w:rPr>
                <w:rFonts w:hint="eastAsia" w:ascii="宋体" w:hAnsi="宋体" w:eastAsia="宋体" w:cs="宋体"/>
                <w:b w:val="0"/>
                <w:bCs w:val="0"/>
                <w:snapToGrid w:val="0"/>
                <w:color w:val="000000" w:themeColor="text1"/>
                <w:kern w:val="0"/>
                <w:sz w:val="20"/>
                <w:szCs w:val="20"/>
                <w:lang w:eastAsia="zh-CN" w:bidi="ar"/>
                <w14:textFill>
                  <w14:solidFill>
                    <w14:schemeClr w14:val="tx1"/>
                  </w14:solidFill>
                </w14:textFill>
              </w:rPr>
              <w:t xml:space="preserve"> </w:t>
            </w:r>
            <w:r>
              <w:rPr>
                <w:rFonts w:hint="eastAsia" w:ascii="宋体" w:hAnsi="宋体" w:eastAsia="宋体" w:cs="宋体"/>
                <w:b w:val="0"/>
                <w:bCs w:val="0"/>
                <w:snapToGrid w:val="0"/>
                <w:color w:val="000000" w:themeColor="text1"/>
                <w:kern w:val="0"/>
                <w:sz w:val="20"/>
                <w:szCs w:val="20"/>
                <w:lang w:val="en-US" w:eastAsia="zh-CN" w:bidi="ar"/>
                <w14:textFill>
                  <w14:solidFill>
                    <w14:schemeClr w14:val="tx1"/>
                  </w14:solidFill>
                </w14:textFill>
              </w:rPr>
              <w:t>参展商仪表板</w:t>
            </w:r>
            <w:r>
              <w:rPr>
                <w:rFonts w:hint="eastAsia" w:ascii="宋体" w:hAnsi="宋体" w:eastAsia="宋体" w:cs="宋体"/>
                <w:b w:val="0"/>
                <w:bCs w:val="0"/>
                <w:snapToGrid w:val="0"/>
                <w:color w:val="000000" w:themeColor="text1"/>
                <w:kern w:val="0"/>
                <w:sz w:val="20"/>
                <w:szCs w:val="20"/>
                <w:lang w:eastAsia="zh-CN" w:bidi="ar"/>
                <w14:textFill>
                  <w14:solidFill>
                    <w14:schemeClr w14:val="tx1"/>
                  </w14:solidFill>
                </w14:textFill>
              </w:rPr>
              <w:t xml:space="preserve"> + </w:t>
            </w:r>
            <w:r>
              <w:rPr>
                <w:rStyle w:val="6"/>
                <w:rFonts w:hint="eastAsia" w:ascii="宋体" w:hAnsi="宋体" w:eastAsia="宋体" w:cs="宋体"/>
                <w:b w:val="0"/>
                <w:bCs w:val="0"/>
                <w:i w:val="0"/>
                <w:iCs w:val="0"/>
                <w:caps w:val="0"/>
                <w:snapToGrid w:val="0"/>
                <w:color w:val="000000" w:themeColor="text1"/>
                <w:spacing w:val="0"/>
                <w:kern w:val="0"/>
                <w:sz w:val="20"/>
                <w:szCs w:val="20"/>
                <w:shd w:val="clear" w:fill="FFFFFF"/>
                <w:lang w:val="en-US" w:eastAsia="zh-CN" w:bidi="ar"/>
                <w14:textFill>
                  <w14:solidFill>
                    <w14:schemeClr w14:val="tx1"/>
                  </w14:solidFill>
                </w14:textFill>
              </w:rPr>
              <w:t>COLLEQT二维码</w:t>
            </w:r>
            <w:r>
              <w:rPr>
                <w:rStyle w:val="6"/>
                <w:rFonts w:hint="eastAsia" w:ascii="宋体" w:hAnsi="宋体" w:eastAsia="宋体" w:cs="宋体"/>
                <w:b w:val="0"/>
                <w:bCs w:val="0"/>
                <w:i w:val="0"/>
                <w:iCs w:val="0"/>
                <w:caps w:val="0"/>
                <w:snapToGrid w:val="0"/>
                <w:color w:val="000000" w:themeColor="text1"/>
                <w:spacing w:val="0"/>
                <w:kern w:val="0"/>
                <w:sz w:val="20"/>
                <w:szCs w:val="20"/>
                <w:shd w:val="clear" w:fill="FFFFFF"/>
                <w:lang w:eastAsia="zh-CN" w:bidi="ar"/>
                <w14:textFill>
                  <w14:solidFill>
                    <w14:schemeClr w14:val="tx1"/>
                  </w14:solidFill>
                </w14:textFill>
              </w:rPr>
              <w:t>）</w:t>
            </w:r>
          </w:p>
        </w:tc>
        <w:tc>
          <w:tcPr>
            <w:tcW w:w="2403" w:type="dxa"/>
            <w:vAlign w:val="center"/>
          </w:tcPr>
          <w:p>
            <w:pPr>
              <w:pStyle w:val="9"/>
              <w:spacing w:before="68" w:line="221" w:lineRule="auto"/>
              <w:jc w:val="center"/>
              <w:rPr>
                <w:rFonts w:hint="eastAsia" w:ascii="宋体" w:hAnsi="宋体" w:eastAsia="宋体" w:cs="宋体"/>
                <w:b w:val="0"/>
                <w:bCs w:val="0"/>
                <w:color w:val="000000" w:themeColor="text1"/>
                <w:sz w:val="20"/>
                <w:szCs w:val="20"/>
                <w:lang w:eastAsia="zh-CN"/>
                <w14:textFill>
                  <w14:solidFill>
                    <w14:schemeClr w14:val="tx1"/>
                  </w14:solidFill>
                </w14:textFill>
              </w:rPr>
            </w:pPr>
            <w:r>
              <w:rPr>
                <w:rFonts w:hint="eastAsia" w:ascii="宋体" w:hAnsi="宋体" w:eastAsia="宋体" w:cs="宋体"/>
                <w:b w:val="0"/>
                <w:bCs w:val="0"/>
                <w:color w:val="000000" w:themeColor="text1"/>
                <w:spacing w:val="-2"/>
                <w:sz w:val="20"/>
                <w:szCs w:val="20"/>
                <w14:textFill>
                  <w14:solidFill>
                    <w14:schemeClr w14:val="tx1"/>
                  </w14:solidFill>
                </w14:textFill>
              </w:rPr>
              <w:t>每参展单位</w:t>
            </w:r>
          </w:p>
        </w:tc>
        <w:tc>
          <w:tcPr>
            <w:tcW w:w="1951" w:type="dxa"/>
            <w:tcBorders>
              <w:right w:val="single" w:color="000000" w:sz="10" w:space="0"/>
            </w:tcBorders>
            <w:vAlign w:val="center"/>
          </w:tcPr>
          <w:p>
            <w:pPr>
              <w:pStyle w:val="9"/>
              <w:spacing w:before="108" w:line="262" w:lineRule="auto"/>
              <w:ind w:left="514" w:right="235" w:hanging="389"/>
              <w:jc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snapToGrid w:val="0"/>
                <w:color w:val="000000" w:themeColor="text1"/>
                <w:kern w:val="0"/>
                <w:sz w:val="20"/>
                <w:szCs w:val="20"/>
                <w:lang w:val="en-US" w:eastAsia="zh-CN" w:bidi="ar"/>
                <w14:textFill>
                  <w14:solidFill>
                    <w14:schemeClr w14:val="tx1"/>
                  </w14:solidFill>
                </w14:textFill>
              </w:rPr>
              <w:t>1925</w:t>
            </w:r>
            <w:r>
              <w:rPr>
                <w:rFonts w:hint="eastAsia" w:ascii="宋体" w:hAnsi="宋体" w:eastAsia="宋体" w:cs="宋体"/>
                <w:b w:val="0"/>
                <w:bCs w:val="0"/>
                <w:color w:val="000000" w:themeColor="text1"/>
                <w:spacing w:val="-1"/>
                <w:sz w:val="20"/>
                <w:szCs w:val="20"/>
                <w:lang w:val="en-US" w:eastAsia="zh-Hans"/>
                <w14:textFill>
                  <w14:solidFill>
                    <w14:schemeClr w14:val="tx1"/>
                  </w14:solidFill>
                </w14:textFill>
              </w:rPr>
              <w:t>美金</w:t>
            </w:r>
            <w:r>
              <w:rPr>
                <w:rFonts w:hint="eastAsia" w:ascii="宋体" w:hAnsi="宋体" w:eastAsia="宋体" w:cs="宋体"/>
                <w:b w:val="0"/>
                <w:bCs w:val="0"/>
                <w:color w:val="000000" w:themeColor="text1"/>
                <w:spacing w:val="-1"/>
                <w:sz w:val="20"/>
                <w:szCs w:val="20"/>
                <w:lang w:eastAsia="zh-Hans"/>
                <w14:textFill>
                  <w14:solidFill>
                    <w14:schemeClr w14:val="tx1"/>
                  </w14:solidFill>
                </w14:textFill>
              </w:rPr>
              <w:t xml:space="preserve"> </w:t>
            </w:r>
            <w:r>
              <w:rPr>
                <w:rFonts w:hint="eastAsia" w:ascii="宋体" w:hAnsi="宋体" w:eastAsia="宋体" w:cs="宋体"/>
                <w:b w:val="0"/>
                <w:bCs w:val="0"/>
                <w:color w:val="000000" w:themeColor="text1"/>
                <w:spacing w:val="-1"/>
                <w:sz w:val="20"/>
                <w:szCs w:val="20"/>
                <w:lang w:eastAsia="zh-CN"/>
                <w14:textFill>
                  <w14:solidFill>
                    <w14:schemeClr w14:val="tx1"/>
                  </w14:solidFill>
                </w14:textFill>
              </w:rPr>
              <w:t>/单位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0" w:hRule="atLeast"/>
        </w:trPr>
        <w:tc>
          <w:tcPr>
            <w:tcW w:w="862" w:type="dxa"/>
            <w:vMerge w:val="continue"/>
            <w:tcBorders>
              <w:left w:val="single" w:color="000000" w:sz="10" w:space="0"/>
            </w:tcBorders>
            <w:vAlign w:val="center"/>
          </w:tcPr>
          <w:p>
            <w:pPr>
              <w:pStyle w:val="9"/>
              <w:spacing w:before="68" w:line="182" w:lineRule="auto"/>
              <w:ind w:left="296"/>
              <w:jc w:val="both"/>
              <w:rPr>
                <w:rFonts w:hint="eastAsia" w:ascii="宋体" w:hAnsi="宋体" w:eastAsia="宋体" w:cs="宋体"/>
                <w:b w:val="0"/>
                <w:bCs w:val="0"/>
                <w:color w:val="000000" w:themeColor="text1"/>
                <w:sz w:val="20"/>
                <w:szCs w:val="20"/>
                <w:lang w:eastAsia="zh-CN"/>
                <w14:textFill>
                  <w14:solidFill>
                    <w14:schemeClr w14:val="tx1"/>
                  </w14:solidFill>
                </w14:textFill>
              </w:rPr>
            </w:pPr>
          </w:p>
        </w:tc>
        <w:tc>
          <w:tcPr>
            <w:tcW w:w="1461" w:type="dxa"/>
            <w:vMerge w:val="continue"/>
            <w:vAlign w:val="center"/>
          </w:tcPr>
          <w:p>
            <w:pPr>
              <w:keepNext w:val="0"/>
              <w:keepLines w:val="0"/>
              <w:widowControl/>
              <w:suppressLineNumbers w:val="0"/>
              <w:ind w:firstLine="200" w:firstLineChars="100"/>
              <w:jc w:val="left"/>
              <w:rPr>
                <w:rFonts w:hint="eastAsia" w:ascii="宋体" w:hAnsi="宋体" w:eastAsia="宋体" w:cs="宋体"/>
                <w:b w:val="0"/>
                <w:bCs w:val="0"/>
                <w:color w:val="000000" w:themeColor="text1"/>
                <w:sz w:val="20"/>
                <w:szCs w:val="20"/>
                <w14:textFill>
                  <w14:solidFill>
                    <w14:schemeClr w14:val="tx1"/>
                  </w14:solidFill>
                </w14:textFill>
              </w:rPr>
            </w:pPr>
          </w:p>
        </w:tc>
        <w:tc>
          <w:tcPr>
            <w:tcW w:w="3783" w:type="dxa"/>
            <w:vAlign w:val="center"/>
          </w:tcPr>
          <w:p>
            <w:pPr>
              <w:keepNext w:val="0"/>
              <w:keepLines w:val="0"/>
              <w:widowControl/>
              <w:suppressLineNumbers w:val="0"/>
              <w:ind w:firstLine="200" w:firstLineChars="100"/>
              <w:jc w:val="left"/>
              <w:rPr>
                <w:rFonts w:hint="eastAsia" w:ascii="宋体" w:hAnsi="宋体" w:eastAsia="宋体" w:cs="宋体"/>
                <w:b w:val="0"/>
                <w:bCs w:val="0"/>
                <w:snapToGrid w:val="0"/>
                <w:color w:val="000000" w:themeColor="text1"/>
                <w:kern w:val="0"/>
                <w:sz w:val="20"/>
                <w:szCs w:val="20"/>
                <w:lang w:eastAsia="zh-Hans" w:bidi="ar"/>
                <w14:textFill>
                  <w14:solidFill>
                    <w14:schemeClr w14:val="tx1"/>
                  </w14:solidFill>
                </w14:textFill>
              </w:rPr>
            </w:pPr>
            <w:r>
              <w:rPr>
                <w:rFonts w:hint="eastAsia" w:ascii="宋体" w:hAnsi="宋体" w:eastAsia="宋体" w:cs="宋体"/>
                <w:b w:val="0"/>
                <w:bCs w:val="0"/>
                <w:snapToGrid w:val="0"/>
                <w:color w:val="000000" w:themeColor="text1"/>
                <w:kern w:val="0"/>
                <w:sz w:val="20"/>
                <w:szCs w:val="20"/>
                <w:lang w:val="en-US" w:eastAsia="zh-CN" w:bidi="ar"/>
                <w14:textFill>
                  <w14:solidFill>
                    <w14:schemeClr w14:val="tx1"/>
                  </w14:solidFill>
                </w14:textFill>
              </w:rPr>
              <w:t>Par</w:t>
            </w:r>
            <w:r>
              <w:rPr>
                <w:rFonts w:hint="eastAsia" w:ascii="宋体" w:hAnsi="宋体" w:eastAsia="宋体" w:cs="宋体"/>
                <w:b w:val="0"/>
                <w:bCs w:val="0"/>
                <w:snapToGrid w:val="0"/>
                <w:color w:val="000000" w:themeColor="text1"/>
                <w:kern w:val="0"/>
                <w:sz w:val="20"/>
                <w:szCs w:val="20"/>
                <w:lang w:val="en-US" w:eastAsia="zh-Hans" w:bidi="ar"/>
                <w14:textFill>
                  <w14:solidFill>
                    <w14:schemeClr w14:val="tx1"/>
                  </w14:solidFill>
                </w14:textFill>
              </w:rPr>
              <w:t>升级套餐</w:t>
            </w:r>
            <w:r>
              <w:rPr>
                <w:rFonts w:hint="eastAsia" w:ascii="宋体" w:hAnsi="宋体" w:eastAsia="宋体" w:cs="宋体"/>
                <w:b w:val="0"/>
                <w:bCs w:val="0"/>
                <w:snapToGrid w:val="0"/>
                <w:color w:val="000000" w:themeColor="text1"/>
                <w:kern w:val="0"/>
                <w:sz w:val="20"/>
                <w:szCs w:val="20"/>
                <w:lang w:eastAsia="zh-Hans" w:bidi="ar"/>
                <w14:textFill>
                  <w14:solidFill>
                    <w14:schemeClr w14:val="tx1"/>
                  </w14:solidFill>
                </w14:textFill>
              </w:rPr>
              <w:t>：</w:t>
            </w:r>
          </w:p>
          <w:p>
            <w:pPr>
              <w:keepNext w:val="0"/>
              <w:keepLines w:val="0"/>
              <w:widowControl/>
              <w:suppressLineNumbers w:val="0"/>
              <w:ind w:left="218" w:leftChars="104" w:firstLine="0" w:firstLineChars="0"/>
              <w:jc w:val="left"/>
              <w:rPr>
                <w:rFonts w:hint="default" w:ascii="宋体" w:hAnsi="宋体" w:eastAsia="宋体" w:cs="宋体"/>
                <w:b w:val="0"/>
                <w:bCs w:val="0"/>
                <w:color w:val="000000" w:themeColor="text1"/>
                <w:spacing w:val="-1"/>
                <w:sz w:val="20"/>
                <w:szCs w:val="20"/>
                <w:lang w:val="en-US" w:eastAsia="zh-Hans"/>
                <w14:textFill>
                  <w14:solidFill>
                    <w14:schemeClr w14:val="tx1"/>
                  </w14:solidFill>
                </w14:textFill>
              </w:rPr>
            </w:pPr>
            <w:r>
              <w:rPr>
                <w:rFonts w:hint="eastAsia" w:ascii="宋体" w:hAnsi="宋体" w:eastAsia="宋体" w:cs="宋体"/>
                <w:b w:val="0"/>
                <w:bCs w:val="0"/>
                <w:color w:val="000000" w:themeColor="text1"/>
                <w:spacing w:val="-1"/>
                <w:sz w:val="20"/>
                <w:szCs w:val="20"/>
                <w:lang w:val="en-US" w:eastAsia="zh-Hans"/>
                <w14:textFill>
                  <w14:solidFill>
                    <w14:schemeClr w14:val="tx1"/>
                  </w14:solidFill>
                </w14:textFill>
              </w:rPr>
              <w:t>基础套餐基础上</w:t>
            </w:r>
            <w:r>
              <w:rPr>
                <w:rFonts w:hint="eastAsia" w:ascii="宋体" w:hAnsi="宋体" w:eastAsia="宋体" w:cs="宋体"/>
                <w:b w:val="0"/>
                <w:bCs w:val="0"/>
                <w:color w:val="000000" w:themeColor="text1"/>
                <w:spacing w:val="-1"/>
                <w:sz w:val="20"/>
                <w:szCs w:val="20"/>
                <w:lang w:eastAsia="zh-Hans"/>
                <w14:textFill>
                  <w14:solidFill>
                    <w14:schemeClr w14:val="tx1"/>
                  </w14:solidFill>
                </w14:textFill>
              </w:rPr>
              <w:t xml:space="preserve"> + </w:t>
            </w:r>
            <w:r>
              <w:rPr>
                <w:rFonts w:hint="eastAsia" w:ascii="宋体" w:hAnsi="宋体" w:eastAsia="宋体" w:cs="宋体"/>
                <w:b w:val="0"/>
                <w:bCs w:val="0"/>
                <w:snapToGrid w:val="0"/>
                <w:color w:val="000000" w:themeColor="text1"/>
                <w:kern w:val="0"/>
                <w:sz w:val="20"/>
                <w:szCs w:val="20"/>
                <w:lang w:val="en-US" w:eastAsia="zh-CN" w:bidi="ar"/>
                <w14:textFill>
                  <w14:solidFill>
                    <w14:schemeClr w14:val="tx1"/>
                  </w14:solidFill>
                </w14:textFill>
              </w:rPr>
              <w:t>官网介绍页面</w:t>
            </w:r>
            <w:r>
              <w:rPr>
                <w:rFonts w:hint="eastAsia" w:ascii="宋体" w:hAnsi="宋体" w:eastAsia="宋体" w:cs="宋体"/>
                <w:b w:val="0"/>
                <w:bCs w:val="0"/>
                <w:snapToGrid w:val="0"/>
                <w:color w:val="000000" w:themeColor="text1"/>
                <w:kern w:val="0"/>
                <w:sz w:val="20"/>
                <w:szCs w:val="20"/>
                <w:lang w:val="en-US" w:eastAsia="zh-Hans" w:bidi="ar"/>
                <w14:textFill>
                  <w14:solidFill>
                    <w14:schemeClr w14:val="tx1"/>
                  </w14:solidFill>
                </w14:textFill>
              </w:rPr>
              <w:t>优先推送</w:t>
            </w:r>
          </w:p>
        </w:tc>
        <w:tc>
          <w:tcPr>
            <w:tcW w:w="2403" w:type="dxa"/>
            <w:vAlign w:val="center"/>
          </w:tcPr>
          <w:p>
            <w:pPr>
              <w:pStyle w:val="9"/>
              <w:spacing w:before="68" w:line="221" w:lineRule="auto"/>
              <w:jc w:val="center"/>
              <w:rPr>
                <w:rFonts w:hint="eastAsia" w:ascii="宋体" w:hAnsi="宋体" w:eastAsia="宋体" w:cs="宋体"/>
                <w:b w:val="0"/>
                <w:bCs w:val="0"/>
                <w:color w:val="000000" w:themeColor="text1"/>
                <w:spacing w:val="-2"/>
                <w:sz w:val="20"/>
                <w:szCs w:val="20"/>
                <w14:textFill>
                  <w14:solidFill>
                    <w14:schemeClr w14:val="tx1"/>
                  </w14:solidFill>
                </w14:textFill>
              </w:rPr>
            </w:pPr>
            <w:r>
              <w:rPr>
                <w:rFonts w:hint="eastAsia" w:ascii="宋体" w:hAnsi="宋体" w:eastAsia="宋体" w:cs="宋体"/>
                <w:b w:val="0"/>
                <w:bCs w:val="0"/>
                <w:color w:val="000000" w:themeColor="text1"/>
                <w:spacing w:val="-2"/>
                <w:sz w:val="20"/>
                <w:szCs w:val="20"/>
                <w14:textFill>
                  <w14:solidFill>
                    <w14:schemeClr w14:val="tx1"/>
                  </w14:solidFill>
                </w14:textFill>
              </w:rPr>
              <w:t>每参展单位</w:t>
            </w:r>
          </w:p>
        </w:tc>
        <w:tc>
          <w:tcPr>
            <w:tcW w:w="1951" w:type="dxa"/>
            <w:tcBorders>
              <w:right w:val="single" w:color="000000" w:sz="10" w:space="0"/>
            </w:tcBorders>
            <w:vAlign w:val="center"/>
          </w:tcPr>
          <w:p>
            <w:pPr>
              <w:pStyle w:val="9"/>
              <w:spacing w:before="108" w:line="262" w:lineRule="auto"/>
              <w:ind w:left="514" w:right="235" w:hanging="389"/>
              <w:jc w:val="center"/>
              <w:rPr>
                <w:rFonts w:hint="eastAsia" w:ascii="宋体" w:hAnsi="宋体" w:eastAsia="宋体" w:cs="宋体"/>
                <w:b w:val="0"/>
                <w:bCs w:val="0"/>
                <w:snapToGrid w:val="0"/>
                <w:color w:val="000000" w:themeColor="text1"/>
                <w:kern w:val="0"/>
                <w:sz w:val="20"/>
                <w:szCs w:val="20"/>
                <w:lang w:val="en-US" w:eastAsia="zh-CN" w:bidi="ar"/>
                <w14:textFill>
                  <w14:solidFill>
                    <w14:schemeClr w14:val="tx1"/>
                  </w14:solidFill>
                </w14:textFill>
              </w:rPr>
            </w:pPr>
            <w:r>
              <w:rPr>
                <w:rFonts w:hint="eastAsia" w:ascii="宋体" w:hAnsi="宋体" w:eastAsia="宋体" w:cs="宋体"/>
                <w:b w:val="0"/>
                <w:bCs w:val="0"/>
                <w:color w:val="000000" w:themeColor="text1"/>
                <w:sz w:val="20"/>
                <w:szCs w:val="20"/>
                <w14:textFill>
                  <w14:solidFill>
                    <w14:schemeClr w14:val="tx1"/>
                  </w14:solidFill>
                </w14:textFill>
              </w:rPr>
              <w:t>3675</w:t>
            </w:r>
            <w:r>
              <w:rPr>
                <w:rFonts w:hint="eastAsia" w:ascii="宋体" w:hAnsi="宋体" w:eastAsia="宋体" w:cs="宋体"/>
                <w:b w:val="0"/>
                <w:bCs w:val="0"/>
                <w:color w:val="000000" w:themeColor="text1"/>
                <w:spacing w:val="-1"/>
                <w:sz w:val="20"/>
                <w:szCs w:val="20"/>
                <w:lang w:val="en-US" w:eastAsia="zh-Hans"/>
                <w14:textFill>
                  <w14:solidFill>
                    <w14:schemeClr w14:val="tx1"/>
                  </w14:solidFill>
                </w14:textFill>
              </w:rPr>
              <w:t>美金</w:t>
            </w:r>
            <w:r>
              <w:rPr>
                <w:rFonts w:hint="eastAsia" w:ascii="宋体" w:hAnsi="宋体" w:eastAsia="宋体" w:cs="宋体"/>
                <w:b w:val="0"/>
                <w:bCs w:val="0"/>
                <w:color w:val="000000" w:themeColor="text1"/>
                <w:spacing w:val="-1"/>
                <w:sz w:val="20"/>
                <w:szCs w:val="20"/>
                <w:lang w:eastAsia="zh-Hans"/>
                <w14:textFill>
                  <w14:solidFill>
                    <w14:schemeClr w14:val="tx1"/>
                  </w14:solidFill>
                </w14:textFill>
              </w:rPr>
              <w:t xml:space="preserve"> </w:t>
            </w:r>
            <w:r>
              <w:rPr>
                <w:rFonts w:hint="eastAsia" w:ascii="宋体" w:hAnsi="宋体" w:eastAsia="宋体" w:cs="宋体"/>
                <w:b w:val="0"/>
                <w:bCs w:val="0"/>
                <w:color w:val="000000" w:themeColor="text1"/>
                <w:spacing w:val="-1"/>
                <w:sz w:val="20"/>
                <w:szCs w:val="20"/>
                <w:lang w:eastAsia="zh-CN"/>
                <w14:textFill>
                  <w14:solidFill>
                    <w14:schemeClr w14:val="tx1"/>
                  </w14:solidFill>
                </w14:textFill>
              </w:rPr>
              <w:t>/单位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14" w:hRule="atLeast"/>
        </w:trPr>
        <w:tc>
          <w:tcPr>
            <w:tcW w:w="862" w:type="dxa"/>
            <w:tcBorders>
              <w:left w:val="single" w:color="000000" w:sz="10" w:space="0"/>
            </w:tcBorders>
            <w:vAlign w:val="center"/>
          </w:tcPr>
          <w:p>
            <w:pPr>
              <w:pStyle w:val="9"/>
              <w:spacing w:before="68" w:line="182" w:lineRule="auto"/>
              <w:ind w:left="296"/>
              <w:jc w:val="both"/>
              <w:rPr>
                <w:rFonts w:hint="default" w:ascii="宋体" w:hAnsi="宋体" w:eastAsia="宋体" w:cs="宋体"/>
                <w:color w:val="000000" w:themeColor="text1"/>
                <w:sz w:val="20"/>
                <w:szCs w:val="20"/>
                <w:lang w:eastAsia="zh-CN"/>
                <w14:textFill>
                  <w14:solidFill>
                    <w14:schemeClr w14:val="tx1"/>
                  </w14:solidFill>
                </w14:textFill>
              </w:rPr>
            </w:pPr>
            <w:r>
              <w:rPr>
                <w:rFonts w:hint="default" w:cs="宋体"/>
                <w:color w:val="000000" w:themeColor="text1"/>
                <w:sz w:val="20"/>
                <w:szCs w:val="20"/>
                <w:lang w:eastAsia="zh-CN"/>
                <w14:textFill>
                  <w14:solidFill>
                    <w14:schemeClr w14:val="tx1"/>
                  </w14:solidFill>
                </w14:textFill>
              </w:rPr>
              <w:t>4</w:t>
            </w:r>
          </w:p>
        </w:tc>
        <w:tc>
          <w:tcPr>
            <w:tcW w:w="1461" w:type="dxa"/>
            <w:vAlign w:val="center"/>
          </w:tcPr>
          <w:p>
            <w:pPr>
              <w:pStyle w:val="9"/>
              <w:spacing w:before="69" w:line="220" w:lineRule="auto"/>
              <w:jc w:val="center"/>
              <w:rPr>
                <w:rFonts w:hint="eastAsia" w:ascii="宋体" w:hAnsi="宋体" w:eastAsia="宋体" w:cs="宋体"/>
                <w:b w:val="0"/>
                <w:bCs w:val="0"/>
                <w:color w:val="000000" w:themeColor="text1"/>
                <w:spacing w:val="-1"/>
                <w:sz w:val="20"/>
                <w:szCs w:val="20"/>
                <w:lang w:val="en-US" w:eastAsia="zh-Hans"/>
                <w14:textFill>
                  <w14:solidFill>
                    <w14:schemeClr w14:val="tx1"/>
                  </w14:solidFill>
                </w14:textFill>
              </w:rPr>
            </w:pPr>
            <w:r>
              <w:rPr>
                <w:rFonts w:hint="eastAsia" w:ascii="宋体" w:hAnsi="宋体" w:eastAsia="宋体" w:cs="宋体"/>
                <w:b w:val="0"/>
                <w:bCs w:val="0"/>
                <w:color w:val="000000" w:themeColor="text1"/>
                <w:spacing w:val="-1"/>
                <w:sz w:val="20"/>
                <w:szCs w:val="20"/>
                <w:lang w:val="en-US" w:eastAsia="zh-Hans"/>
                <w14:textFill>
                  <w14:solidFill>
                    <w14:schemeClr w14:val="tx1"/>
                  </w14:solidFill>
                </w14:textFill>
              </w:rPr>
              <w:t>报名费</w:t>
            </w:r>
          </w:p>
        </w:tc>
        <w:tc>
          <w:tcPr>
            <w:tcW w:w="3783" w:type="dxa"/>
            <w:vAlign w:val="center"/>
          </w:tcPr>
          <w:p>
            <w:pPr>
              <w:keepNext w:val="0"/>
              <w:keepLines w:val="0"/>
              <w:widowControl/>
              <w:suppressLineNumbers w:val="0"/>
              <w:ind w:leftChars="100"/>
              <w:jc w:val="left"/>
              <w:rPr>
                <w:rFonts w:hint="eastAsia" w:ascii="宋体" w:hAnsi="宋体" w:eastAsia="宋体" w:cs="宋体"/>
                <w:b w:val="0"/>
                <w:bCs w:val="0"/>
                <w:color w:val="000000" w:themeColor="text1"/>
                <w:spacing w:val="-1"/>
                <w:sz w:val="20"/>
                <w:szCs w:val="20"/>
                <w:lang w:eastAsia="zh-CN"/>
                <w14:textFill>
                  <w14:solidFill>
                    <w14:schemeClr w14:val="tx1"/>
                  </w14:solidFill>
                </w14:textFill>
              </w:rPr>
            </w:pPr>
            <w:r>
              <w:rPr>
                <w:rFonts w:hint="eastAsia" w:ascii="宋体" w:hAnsi="宋体" w:eastAsia="宋体" w:cs="宋体"/>
                <w:snapToGrid w:val="0"/>
                <w:color w:val="000000" w:themeColor="text1"/>
                <w:kern w:val="0"/>
                <w:sz w:val="20"/>
                <w:szCs w:val="20"/>
                <w:lang w:val="en-US" w:eastAsia="zh-CN" w:bidi="ar"/>
                <w14:textFill>
                  <w14:solidFill>
                    <w14:schemeClr w14:val="tx1"/>
                  </w14:solidFill>
                </w14:textFill>
              </w:rPr>
              <w:t>展会组织者负责展会相关的境外联络组织</w:t>
            </w:r>
            <w:r>
              <w:rPr>
                <w:rFonts w:hint="eastAsia" w:ascii="宋体" w:hAnsi="宋体" w:eastAsia="宋体" w:cs="宋体"/>
                <w:snapToGrid w:val="0"/>
                <w:color w:val="000000" w:themeColor="text1"/>
                <w:kern w:val="0"/>
                <w:sz w:val="20"/>
                <w:szCs w:val="20"/>
                <w:lang w:eastAsia="zh-CN" w:bidi="ar"/>
                <w14:textFill>
                  <w14:solidFill>
                    <w14:schemeClr w14:val="tx1"/>
                  </w14:solidFill>
                </w14:textFill>
              </w:rPr>
              <w:t>，</w:t>
            </w:r>
            <w:r>
              <w:rPr>
                <w:rFonts w:hint="eastAsia" w:ascii="宋体" w:hAnsi="宋体" w:eastAsia="宋体" w:cs="宋体"/>
                <w:snapToGrid w:val="0"/>
                <w:color w:val="000000" w:themeColor="text1"/>
                <w:kern w:val="0"/>
                <w:sz w:val="20"/>
                <w:szCs w:val="20"/>
                <w:lang w:val="en-US" w:eastAsia="zh-CN" w:bidi="ar"/>
                <w14:textFill>
                  <w14:solidFill>
                    <w14:schemeClr w14:val="tx1"/>
                  </w14:solidFill>
                </w14:textFill>
              </w:rPr>
              <w:t>协助参展及现场相应的服务费用</w:t>
            </w:r>
          </w:p>
        </w:tc>
        <w:tc>
          <w:tcPr>
            <w:tcW w:w="2403" w:type="dxa"/>
            <w:vAlign w:val="center"/>
          </w:tcPr>
          <w:p>
            <w:pPr>
              <w:pStyle w:val="9"/>
              <w:spacing w:before="68" w:line="221" w:lineRule="auto"/>
              <w:jc w:val="center"/>
              <w:rPr>
                <w:rFonts w:hint="eastAsia" w:ascii="宋体" w:hAnsi="宋体" w:eastAsia="宋体" w:cs="宋体"/>
                <w:b w:val="0"/>
                <w:bCs w:val="0"/>
                <w:color w:val="000000" w:themeColor="text1"/>
                <w:spacing w:val="-2"/>
                <w:sz w:val="20"/>
                <w:szCs w:val="20"/>
                <w14:textFill>
                  <w14:solidFill>
                    <w14:schemeClr w14:val="tx1"/>
                  </w14:solidFill>
                </w14:textFill>
              </w:rPr>
            </w:pPr>
            <w:r>
              <w:rPr>
                <w:rFonts w:hint="eastAsia" w:ascii="宋体" w:hAnsi="宋体" w:eastAsia="宋体" w:cs="宋体"/>
                <w:b w:val="0"/>
                <w:bCs w:val="0"/>
                <w:color w:val="000000" w:themeColor="text1"/>
                <w:spacing w:val="-2"/>
                <w:sz w:val="20"/>
                <w:szCs w:val="20"/>
                <w14:textFill>
                  <w14:solidFill>
                    <w14:schemeClr w14:val="tx1"/>
                  </w14:solidFill>
                </w14:textFill>
              </w:rPr>
              <w:t>每参展单位</w:t>
            </w:r>
          </w:p>
        </w:tc>
        <w:tc>
          <w:tcPr>
            <w:tcW w:w="1951" w:type="dxa"/>
            <w:tcBorders>
              <w:right w:val="single" w:color="000000" w:sz="10" w:space="0"/>
            </w:tcBorders>
            <w:vAlign w:val="center"/>
          </w:tcPr>
          <w:p>
            <w:pPr>
              <w:pStyle w:val="9"/>
              <w:spacing w:before="108" w:line="262" w:lineRule="auto"/>
              <w:ind w:left="514" w:right="235" w:hanging="389"/>
              <w:jc w:val="center"/>
              <w:rPr>
                <w:rFonts w:hint="eastAsia" w:ascii="宋体" w:hAnsi="宋体" w:eastAsia="宋体" w:cs="宋体"/>
                <w:b w:val="0"/>
                <w:bCs w:val="0"/>
                <w:color w:val="000000" w:themeColor="text1"/>
                <w:spacing w:val="-1"/>
                <w:sz w:val="20"/>
                <w:szCs w:val="20"/>
                <w:lang w:eastAsia="zh-Hans"/>
                <w14:textFill>
                  <w14:solidFill>
                    <w14:schemeClr w14:val="tx1"/>
                  </w14:solidFill>
                </w14:textFill>
              </w:rPr>
            </w:pPr>
            <w:r>
              <w:rPr>
                <w:rFonts w:hint="eastAsia" w:ascii="宋体" w:hAnsi="宋体" w:eastAsia="宋体" w:cs="宋体"/>
                <w:b w:val="0"/>
                <w:bCs w:val="0"/>
                <w:color w:val="000000" w:themeColor="text1"/>
                <w:spacing w:val="-1"/>
                <w:sz w:val="20"/>
                <w:szCs w:val="20"/>
                <w:lang w:eastAsia="zh-Hans"/>
                <w14:textFill>
                  <w14:solidFill>
                    <w14:schemeClr w14:val="tx1"/>
                  </w14:solidFill>
                </w14:textFill>
              </w:rPr>
              <w:t>350</w:t>
            </w:r>
            <w:r>
              <w:rPr>
                <w:rFonts w:hint="eastAsia" w:ascii="宋体" w:hAnsi="宋体" w:eastAsia="宋体" w:cs="宋体"/>
                <w:b w:val="0"/>
                <w:bCs w:val="0"/>
                <w:color w:val="000000" w:themeColor="text1"/>
                <w:spacing w:val="-1"/>
                <w:sz w:val="20"/>
                <w:szCs w:val="20"/>
                <w:lang w:val="en-US" w:eastAsia="zh-Hans"/>
                <w14:textFill>
                  <w14:solidFill>
                    <w14:schemeClr w14:val="tx1"/>
                  </w14:solidFill>
                </w14:textFill>
              </w:rPr>
              <w:t>美金</w:t>
            </w:r>
            <w:r>
              <w:rPr>
                <w:rFonts w:hint="eastAsia" w:ascii="宋体" w:hAnsi="宋体" w:eastAsia="宋体" w:cs="宋体"/>
                <w:b w:val="0"/>
                <w:bCs w:val="0"/>
                <w:color w:val="000000" w:themeColor="text1"/>
                <w:spacing w:val="-1"/>
                <w:sz w:val="20"/>
                <w:szCs w:val="20"/>
                <w:lang w:eastAsia="zh-Hans"/>
                <w14:textFill>
                  <w14:solidFill>
                    <w14:schemeClr w14:val="tx1"/>
                  </w14:solidFill>
                </w14:textFill>
              </w:rPr>
              <w:t xml:space="preserve"> </w:t>
            </w:r>
            <w:r>
              <w:rPr>
                <w:rFonts w:hint="eastAsia" w:ascii="宋体" w:hAnsi="宋体" w:eastAsia="宋体" w:cs="宋体"/>
                <w:b w:val="0"/>
                <w:bCs w:val="0"/>
                <w:color w:val="000000" w:themeColor="text1"/>
                <w:spacing w:val="-1"/>
                <w:sz w:val="20"/>
                <w:szCs w:val="20"/>
                <w:lang w:eastAsia="zh-CN"/>
                <w14:textFill>
                  <w14:solidFill>
                    <w14:schemeClr w14:val="tx1"/>
                  </w14:solidFill>
                </w14:textFill>
              </w:rPr>
              <w:t>/单位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5" w:hRule="atLeast"/>
        </w:trPr>
        <w:tc>
          <w:tcPr>
            <w:tcW w:w="862" w:type="dxa"/>
            <w:tcBorders>
              <w:left w:val="single" w:color="000000" w:sz="10" w:space="0"/>
            </w:tcBorders>
            <w:vAlign w:val="center"/>
          </w:tcPr>
          <w:p>
            <w:pPr>
              <w:pStyle w:val="9"/>
              <w:spacing w:before="68" w:line="182" w:lineRule="auto"/>
              <w:ind w:left="296"/>
              <w:jc w:val="both"/>
              <w:rPr>
                <w:rFonts w:hint="default" w:ascii="宋体" w:hAnsi="宋体" w:eastAsia="宋体" w:cs="宋体"/>
                <w:color w:val="000000" w:themeColor="text1"/>
                <w:sz w:val="20"/>
                <w:szCs w:val="20"/>
                <w:lang w:eastAsia="zh-CN"/>
                <w14:textFill>
                  <w14:solidFill>
                    <w14:schemeClr w14:val="tx1"/>
                  </w14:solidFill>
                </w14:textFill>
              </w:rPr>
            </w:pPr>
            <w:r>
              <w:rPr>
                <w:rFonts w:hint="default" w:cs="宋体"/>
                <w:color w:val="000000" w:themeColor="text1"/>
                <w:sz w:val="20"/>
                <w:szCs w:val="20"/>
                <w:lang w:eastAsia="zh-CN"/>
                <w14:textFill>
                  <w14:solidFill>
                    <w14:schemeClr w14:val="tx1"/>
                  </w14:solidFill>
                </w14:textFill>
              </w:rPr>
              <w:t>5</w:t>
            </w:r>
          </w:p>
        </w:tc>
        <w:tc>
          <w:tcPr>
            <w:tcW w:w="1461" w:type="dxa"/>
            <w:vAlign w:val="center"/>
          </w:tcPr>
          <w:p>
            <w:pPr>
              <w:pStyle w:val="9"/>
              <w:spacing w:before="69" w:line="220" w:lineRule="auto"/>
              <w:jc w:val="center"/>
              <w:rPr>
                <w:rFonts w:hint="eastAsia" w:ascii="宋体" w:hAnsi="宋体" w:eastAsia="宋体" w:cs="宋体"/>
                <w:b w:val="0"/>
                <w:bCs w:val="0"/>
                <w:color w:val="000000" w:themeColor="text1"/>
                <w:spacing w:val="-1"/>
                <w:sz w:val="20"/>
                <w:szCs w:val="20"/>
                <w:lang w:val="en-US" w:eastAsia="zh-Hans"/>
                <w14:textFill>
                  <w14:solidFill>
                    <w14:schemeClr w14:val="tx1"/>
                  </w14:solidFill>
                </w14:textFill>
              </w:rPr>
            </w:pPr>
            <w:r>
              <w:rPr>
                <w:rFonts w:hint="eastAsia" w:ascii="宋体" w:hAnsi="宋体" w:eastAsia="宋体" w:cs="宋体"/>
                <w:b w:val="0"/>
                <w:bCs w:val="0"/>
                <w:color w:val="000000" w:themeColor="text1"/>
                <w:spacing w:val="-1"/>
                <w:sz w:val="20"/>
                <w:szCs w:val="20"/>
                <w:lang w:eastAsia="zh-Hans"/>
                <w14:textFill>
                  <w14:solidFill>
                    <w14:schemeClr w14:val="tx1"/>
                  </w14:solidFill>
                </w14:textFill>
              </w:rPr>
              <w:t>注册</w:t>
            </w:r>
            <w:r>
              <w:rPr>
                <w:rFonts w:hint="eastAsia" w:ascii="宋体" w:hAnsi="宋体" w:eastAsia="宋体" w:cs="宋体"/>
                <w:b w:val="0"/>
                <w:bCs w:val="0"/>
                <w:color w:val="000000" w:themeColor="text1"/>
                <w:spacing w:val="-1"/>
                <w:sz w:val="20"/>
                <w:szCs w:val="20"/>
                <w14:textFill>
                  <w14:solidFill>
                    <w14:schemeClr w14:val="tx1"/>
                  </w14:solidFill>
                </w14:textFill>
              </w:rPr>
              <w:t>费</w:t>
            </w:r>
          </w:p>
        </w:tc>
        <w:tc>
          <w:tcPr>
            <w:tcW w:w="3783" w:type="dxa"/>
            <w:vAlign w:val="center"/>
          </w:tcPr>
          <w:p>
            <w:pPr>
              <w:keepNext w:val="0"/>
              <w:keepLines w:val="0"/>
              <w:widowControl/>
              <w:suppressLineNumbers w:val="0"/>
              <w:ind w:leftChars="100"/>
              <w:jc w:val="left"/>
              <w:rPr>
                <w:rFonts w:hint="default" w:ascii="宋体" w:hAnsi="宋体" w:eastAsia="宋体" w:cs="宋体"/>
                <w:snapToGrid w:val="0"/>
                <w:color w:val="000000" w:themeColor="text1"/>
                <w:kern w:val="0"/>
                <w:sz w:val="20"/>
                <w:szCs w:val="20"/>
                <w:lang w:val="en-US" w:eastAsia="zh-CN" w:bidi="ar"/>
                <w14:textFill>
                  <w14:solidFill>
                    <w14:schemeClr w14:val="tx1"/>
                  </w14:solidFill>
                </w14:textFill>
              </w:rPr>
            </w:pPr>
            <w:r>
              <w:rPr>
                <w:rFonts w:hint="eastAsia" w:ascii="宋体" w:hAnsi="宋体" w:eastAsia="宋体" w:cs="宋体"/>
                <w:b w:val="0"/>
                <w:bCs w:val="0"/>
                <w:color w:val="000000" w:themeColor="text1"/>
                <w:spacing w:val="-1"/>
                <w:sz w:val="20"/>
                <w:szCs w:val="20"/>
                <w:lang w:eastAsia="zh-CN"/>
                <w14:textFill>
                  <w14:solidFill>
                    <w14:schemeClr w14:val="tx1"/>
                  </w14:solidFill>
                </w14:textFill>
              </w:rPr>
              <w:t>注册及进馆证</w:t>
            </w:r>
            <w:r>
              <w:rPr>
                <w:rFonts w:hint="eastAsia" w:ascii="宋体" w:hAnsi="宋体" w:eastAsia="宋体" w:cs="宋体"/>
                <w:b w:val="0"/>
                <w:bCs w:val="0"/>
                <w:color w:val="000000" w:themeColor="text1"/>
                <w:spacing w:val="-1"/>
                <w:sz w:val="20"/>
                <w:szCs w:val="20"/>
                <w:lang w:val="en-US" w:eastAsia="zh-Hans"/>
                <w14:textFill>
                  <w14:solidFill>
                    <w14:schemeClr w14:val="tx1"/>
                  </w14:solidFill>
                </w14:textFill>
              </w:rPr>
              <w:t>等相关费用</w:t>
            </w:r>
          </w:p>
        </w:tc>
        <w:tc>
          <w:tcPr>
            <w:tcW w:w="2403" w:type="dxa"/>
            <w:vAlign w:val="center"/>
          </w:tcPr>
          <w:p>
            <w:pPr>
              <w:pStyle w:val="9"/>
              <w:spacing w:before="68" w:line="221" w:lineRule="auto"/>
              <w:jc w:val="center"/>
              <w:rPr>
                <w:rFonts w:hint="eastAsia" w:ascii="宋体" w:hAnsi="宋体" w:eastAsia="宋体" w:cs="宋体"/>
                <w:b w:val="0"/>
                <w:bCs w:val="0"/>
                <w:color w:val="000000" w:themeColor="text1"/>
                <w:spacing w:val="-2"/>
                <w:sz w:val="20"/>
                <w:szCs w:val="20"/>
                <w14:textFill>
                  <w14:solidFill>
                    <w14:schemeClr w14:val="tx1"/>
                  </w14:solidFill>
                </w14:textFill>
              </w:rPr>
            </w:pPr>
            <w:r>
              <w:rPr>
                <w:rFonts w:hint="eastAsia" w:ascii="宋体" w:hAnsi="宋体" w:eastAsia="宋体" w:cs="宋体"/>
                <w:b w:val="0"/>
                <w:bCs w:val="0"/>
                <w:color w:val="000000" w:themeColor="text1"/>
                <w:spacing w:val="-2"/>
                <w:sz w:val="20"/>
                <w:szCs w:val="20"/>
                <w14:textFill>
                  <w14:solidFill>
                    <w14:schemeClr w14:val="tx1"/>
                  </w14:solidFill>
                </w14:textFill>
              </w:rPr>
              <w:t>每参展单位</w:t>
            </w:r>
          </w:p>
        </w:tc>
        <w:tc>
          <w:tcPr>
            <w:tcW w:w="1951" w:type="dxa"/>
            <w:tcBorders>
              <w:right w:val="single" w:color="000000" w:sz="10" w:space="0"/>
            </w:tcBorders>
            <w:vAlign w:val="center"/>
          </w:tcPr>
          <w:p>
            <w:pPr>
              <w:pStyle w:val="9"/>
              <w:spacing w:before="108" w:line="262" w:lineRule="auto"/>
              <w:ind w:left="514" w:right="235" w:hanging="389"/>
              <w:jc w:val="center"/>
              <w:rPr>
                <w:rFonts w:hint="eastAsia" w:ascii="宋体" w:hAnsi="宋体" w:eastAsia="宋体" w:cs="宋体"/>
                <w:b w:val="0"/>
                <w:bCs w:val="0"/>
                <w:color w:val="000000" w:themeColor="text1"/>
                <w:spacing w:val="-1"/>
                <w:sz w:val="20"/>
                <w:szCs w:val="20"/>
                <w:lang w:eastAsia="zh-Hans"/>
                <w14:textFill>
                  <w14:solidFill>
                    <w14:schemeClr w14:val="tx1"/>
                  </w14:solidFill>
                </w14:textFill>
              </w:rPr>
            </w:pPr>
            <w:r>
              <w:rPr>
                <w:rFonts w:hint="eastAsia" w:ascii="宋体" w:hAnsi="宋体" w:eastAsia="宋体" w:cs="宋体"/>
                <w:b w:val="0"/>
                <w:bCs w:val="0"/>
                <w:color w:val="000000" w:themeColor="text1"/>
                <w:spacing w:val="-1"/>
                <w:sz w:val="20"/>
                <w:szCs w:val="20"/>
                <w:lang w:eastAsia="zh-Hans"/>
                <w14:textFill>
                  <w14:solidFill>
                    <w14:schemeClr w14:val="tx1"/>
                  </w14:solidFill>
                </w14:textFill>
              </w:rPr>
              <w:t>600</w:t>
            </w:r>
            <w:r>
              <w:rPr>
                <w:rFonts w:hint="eastAsia" w:ascii="宋体" w:hAnsi="宋体" w:eastAsia="宋体" w:cs="宋体"/>
                <w:b w:val="0"/>
                <w:bCs w:val="0"/>
                <w:color w:val="000000" w:themeColor="text1"/>
                <w:spacing w:val="-1"/>
                <w:sz w:val="20"/>
                <w:szCs w:val="20"/>
                <w:lang w:val="en-US" w:eastAsia="zh-Hans"/>
                <w14:textFill>
                  <w14:solidFill>
                    <w14:schemeClr w14:val="tx1"/>
                  </w14:solidFill>
                </w14:textFill>
              </w:rPr>
              <w:t>美金</w:t>
            </w:r>
            <w:r>
              <w:rPr>
                <w:rFonts w:hint="eastAsia" w:ascii="宋体" w:hAnsi="宋体" w:eastAsia="宋体" w:cs="宋体"/>
                <w:b w:val="0"/>
                <w:bCs w:val="0"/>
                <w:color w:val="000000" w:themeColor="text1"/>
                <w:spacing w:val="-1"/>
                <w:sz w:val="20"/>
                <w:szCs w:val="20"/>
                <w:lang w:eastAsia="zh-Hans"/>
                <w14:textFill>
                  <w14:solidFill>
                    <w14:schemeClr w14:val="tx1"/>
                  </w14:solidFill>
                </w14:textFill>
              </w:rPr>
              <w:t xml:space="preserve"> </w:t>
            </w:r>
            <w:r>
              <w:rPr>
                <w:rFonts w:hint="eastAsia" w:ascii="宋体" w:hAnsi="宋体" w:eastAsia="宋体" w:cs="宋体"/>
                <w:b w:val="0"/>
                <w:bCs w:val="0"/>
                <w:color w:val="000000" w:themeColor="text1"/>
                <w:spacing w:val="-1"/>
                <w:sz w:val="20"/>
                <w:szCs w:val="20"/>
                <w:lang w:eastAsia="zh-CN"/>
                <w14:textFill>
                  <w14:solidFill>
                    <w14:schemeClr w14:val="tx1"/>
                  </w14:solidFill>
                </w14:textFill>
              </w:rPr>
              <w:t>/单位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3" w:hRule="atLeast"/>
        </w:trPr>
        <w:tc>
          <w:tcPr>
            <w:tcW w:w="862" w:type="dxa"/>
            <w:tcBorders>
              <w:left w:val="single" w:color="000000" w:sz="10" w:space="0"/>
            </w:tcBorders>
            <w:vAlign w:val="center"/>
          </w:tcPr>
          <w:p>
            <w:pPr>
              <w:pStyle w:val="9"/>
              <w:spacing w:before="226" w:line="181" w:lineRule="auto"/>
              <w:ind w:left="301"/>
              <w:rPr>
                <w:rFonts w:hint="default" w:ascii="宋体" w:hAnsi="宋体" w:eastAsia="宋体" w:cs="宋体"/>
                <w:color w:val="000000" w:themeColor="text1"/>
                <w:sz w:val="20"/>
                <w:szCs w:val="20"/>
                <w:lang w:eastAsia="zh-CN"/>
                <w14:textFill>
                  <w14:solidFill>
                    <w14:schemeClr w14:val="tx1"/>
                  </w14:solidFill>
                </w14:textFill>
              </w:rPr>
            </w:pPr>
            <w:r>
              <w:rPr>
                <w:rFonts w:hint="default" w:ascii="宋体" w:hAnsi="宋体" w:eastAsia="宋体" w:cs="宋体"/>
                <w:color w:val="000000" w:themeColor="text1"/>
                <w:sz w:val="20"/>
                <w:szCs w:val="20"/>
                <w:lang w:eastAsia="zh-CN"/>
                <w14:textFill>
                  <w14:solidFill>
                    <w14:schemeClr w14:val="tx1"/>
                  </w14:solidFill>
                </w14:textFill>
              </w:rPr>
              <w:t>6</w:t>
            </w:r>
          </w:p>
        </w:tc>
        <w:tc>
          <w:tcPr>
            <w:tcW w:w="1461" w:type="dxa"/>
            <w:vAlign w:val="center"/>
          </w:tcPr>
          <w:p>
            <w:pPr>
              <w:pStyle w:val="9"/>
              <w:spacing w:before="190" w:line="221" w:lineRule="auto"/>
              <w:jc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color w:val="000000" w:themeColor="text1"/>
                <w:spacing w:val="-2"/>
                <w:sz w:val="20"/>
                <w:szCs w:val="20"/>
                <w14:textFill>
                  <w14:solidFill>
                    <w14:schemeClr w14:val="tx1"/>
                  </w14:solidFill>
                </w14:textFill>
              </w:rPr>
              <w:t>人员费</w:t>
            </w:r>
          </w:p>
        </w:tc>
        <w:tc>
          <w:tcPr>
            <w:tcW w:w="378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Chars="100"/>
              <w:jc w:val="both"/>
              <w:textAlignment w:val="baseline"/>
              <w:rPr>
                <w:rFonts w:hint="default" w:ascii="宋体" w:hAnsi="宋体" w:eastAsia="宋体" w:cs="宋体"/>
                <w:b w:val="0"/>
                <w:bCs w:val="0"/>
                <w:color w:val="000000" w:themeColor="text1"/>
                <w:sz w:val="20"/>
                <w:szCs w:val="20"/>
                <w:lang w:val="en-US" w:eastAsia="zh-Hans"/>
                <w14:textFill>
                  <w14:solidFill>
                    <w14:schemeClr w14:val="tx1"/>
                  </w14:solidFill>
                </w14:textFill>
              </w:rPr>
            </w:pPr>
            <w:r>
              <w:rPr>
                <w:rFonts w:hint="eastAsia" w:cs="宋体"/>
                <w:b w:val="0"/>
                <w:bCs w:val="0"/>
                <w:color w:val="000000" w:themeColor="text1"/>
                <w:sz w:val="20"/>
                <w:szCs w:val="20"/>
                <w:lang w:val="en-US" w:eastAsia="zh-Hans"/>
                <w14:textFill>
                  <w14:solidFill>
                    <w14:schemeClr w14:val="tx1"/>
                  </w14:solidFill>
                </w14:textFill>
              </w:rPr>
              <w:t>以后续人员通知为准</w:t>
            </w:r>
          </w:p>
        </w:tc>
        <w:tc>
          <w:tcPr>
            <w:tcW w:w="2403" w:type="dxa"/>
            <w:vAlign w:val="center"/>
          </w:tcPr>
          <w:p>
            <w:pPr>
              <w:pStyle w:val="9"/>
              <w:spacing w:before="189" w:line="221" w:lineRule="auto"/>
              <w:jc w:val="center"/>
              <w:rPr>
                <w:rFonts w:hint="eastAsia" w:ascii="宋体" w:hAnsi="宋体" w:eastAsia="宋体" w:cs="宋体"/>
                <w:b w:val="0"/>
                <w:bCs w:val="0"/>
                <w:color w:val="000000" w:themeColor="text1"/>
                <w:sz w:val="20"/>
                <w:szCs w:val="20"/>
                <w14:textFill>
                  <w14:solidFill>
                    <w14:schemeClr w14:val="tx1"/>
                  </w14:solidFill>
                </w14:textFill>
              </w:rPr>
            </w:pPr>
            <w:r>
              <w:rPr>
                <w:rFonts w:hint="eastAsia" w:ascii="宋体" w:hAnsi="宋体" w:eastAsia="宋体" w:cs="宋体"/>
                <w:b w:val="0"/>
                <w:bCs w:val="0"/>
                <w:color w:val="000000" w:themeColor="text1"/>
                <w:spacing w:val="-2"/>
                <w:sz w:val="20"/>
                <w:szCs w:val="20"/>
                <w14:textFill>
                  <w14:solidFill>
                    <w14:schemeClr w14:val="tx1"/>
                  </w14:solidFill>
                </w14:textFill>
              </w:rPr>
              <w:t>每人</w:t>
            </w:r>
          </w:p>
        </w:tc>
        <w:tc>
          <w:tcPr>
            <w:tcW w:w="1951" w:type="dxa"/>
            <w:tcBorders>
              <w:right w:val="single" w:color="000000" w:sz="10" w:space="0"/>
            </w:tcBorders>
            <w:vAlign w:val="center"/>
          </w:tcPr>
          <w:p>
            <w:pPr>
              <w:pStyle w:val="9"/>
              <w:spacing w:before="220" w:line="221" w:lineRule="auto"/>
              <w:jc w:val="center"/>
              <w:rPr>
                <w:rFonts w:hint="default" w:ascii="宋体" w:hAnsi="宋体" w:eastAsia="宋体" w:cs="宋体"/>
                <w:b w:val="0"/>
                <w:bCs w:val="0"/>
                <w:color w:val="000000" w:themeColor="text1"/>
                <w:sz w:val="20"/>
                <w:szCs w:val="20"/>
                <w:lang w:eastAsia="zh-Hans"/>
                <w14:textFill>
                  <w14:solidFill>
                    <w14:schemeClr w14:val="tx1"/>
                  </w14:solidFill>
                </w14:textFill>
              </w:rPr>
            </w:pPr>
            <w:r>
              <w:rPr>
                <w:rFonts w:hint="default" w:cs="宋体"/>
                <w:b w:val="0"/>
                <w:bCs w:val="0"/>
                <w:color w:val="000000" w:themeColor="text1"/>
                <w:sz w:val="20"/>
                <w:szCs w:val="20"/>
                <w:lang w:eastAsia="zh-Hans"/>
                <w14:textFill>
                  <w14:solidFill>
                    <w14:schemeClr w14:val="tx1"/>
                  </w14:solidFill>
                </w14:textFill>
              </w:rPr>
              <w:t>（</w:t>
            </w:r>
            <w:r>
              <w:rPr>
                <w:rFonts w:hint="eastAsia" w:cs="宋体"/>
                <w:b w:val="0"/>
                <w:bCs w:val="0"/>
                <w:color w:val="000000" w:themeColor="text1"/>
                <w:sz w:val="20"/>
                <w:szCs w:val="20"/>
                <w:lang w:val="en-US" w:eastAsia="zh-Hans"/>
                <w14:textFill>
                  <w14:solidFill>
                    <w14:schemeClr w14:val="tx1"/>
                  </w14:solidFill>
                </w14:textFill>
              </w:rPr>
              <w:t>待定</w:t>
            </w:r>
            <w:r>
              <w:rPr>
                <w:rFonts w:hint="default" w:cs="宋体"/>
                <w:b w:val="0"/>
                <w:bCs w:val="0"/>
                <w:color w:val="000000" w:themeColor="text1"/>
                <w:sz w:val="20"/>
                <w:szCs w:val="20"/>
                <w:lang w:eastAsia="zh-Hans"/>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56" w:hRule="atLeast"/>
        </w:trPr>
        <w:tc>
          <w:tcPr>
            <w:tcW w:w="10460" w:type="dxa"/>
            <w:gridSpan w:val="5"/>
            <w:tcBorders>
              <w:left w:val="single" w:color="000000" w:sz="10" w:space="0"/>
              <w:bottom w:val="single" w:color="000000" w:sz="10" w:space="0"/>
              <w:right w:val="single" w:color="000000" w:sz="10" w:space="0"/>
            </w:tcBorders>
          </w:tcPr>
          <w:p>
            <w:pPr>
              <w:pStyle w:val="9"/>
              <w:spacing w:before="42" w:line="221" w:lineRule="auto"/>
              <w:rPr>
                <w:sz w:val="24"/>
                <w:szCs w:val="24"/>
                <w:lang w:eastAsia="zh-CN"/>
              </w:rPr>
            </w:pPr>
            <w:r>
              <w:rPr>
                <w:spacing w:val="-7"/>
                <w:sz w:val="24"/>
                <w:szCs w:val="24"/>
                <w:lang w:eastAsia="zh-CN"/>
              </w:rPr>
              <w:t>参展须知：</w:t>
            </w:r>
          </w:p>
          <w:p>
            <w:pPr>
              <w:pStyle w:val="12"/>
              <w:keepNext w:val="0"/>
              <w:keepLines w:val="0"/>
              <w:widowControl/>
              <w:suppressLineNumbers w:val="0"/>
              <w:ind w:leftChars="100"/>
              <w:jc w:val="left"/>
              <w:rPr>
                <w:rFonts w:hint="eastAsia" w:ascii="宋体" w:hAnsi="宋体" w:eastAsia="宋体" w:cs="宋体"/>
                <w:color w:val="000000" w:themeColor="text1"/>
                <w:sz w:val="21"/>
                <w:szCs w:val="21"/>
                <w14:textFill>
                  <w14:solidFill>
                    <w14:schemeClr w14:val="tx1"/>
                  </w14:solidFill>
                </w14:textFill>
              </w:rPr>
            </w:pPr>
            <w:r>
              <w:rPr>
                <w:rStyle w:val="13"/>
                <w:rFonts w:hint="eastAsia" w:ascii="宋体" w:hAnsi="宋体" w:eastAsia="宋体" w:cs="宋体"/>
                <w:color w:val="000000" w:themeColor="text1"/>
                <w:sz w:val="21"/>
                <w:szCs w:val="21"/>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、参展申请得到组展单位确认之日起</w:t>
            </w:r>
            <w:r>
              <w:rPr>
                <w:rStyle w:val="14"/>
                <w:rFonts w:hint="eastAsia" w:ascii="宋体" w:hAnsi="宋体" w:eastAsia="宋体" w:cs="宋体"/>
                <w:b/>
                <w:bCs/>
                <w:color w:val="000000" w:themeColor="text1"/>
                <w:sz w:val="21"/>
                <w:szCs w:val="21"/>
                <w14:textFill>
                  <w14:solidFill>
                    <w14:schemeClr w14:val="tx1"/>
                  </w14:solidFill>
                </w14:textFill>
              </w:rPr>
              <w:t xml:space="preserve"> 5 </w:t>
            </w:r>
            <w:r>
              <w:rPr>
                <w:rFonts w:hint="eastAsia" w:ascii="宋体" w:hAnsi="宋体" w:eastAsia="宋体" w:cs="宋体"/>
                <w:color w:val="000000" w:themeColor="text1"/>
                <w:sz w:val="21"/>
                <w:szCs w:val="21"/>
                <w14:textFill>
                  <w14:solidFill>
                    <w14:schemeClr w14:val="tx1"/>
                  </w14:solidFill>
                </w14:textFill>
              </w:rPr>
              <w:t>个工作日之内，请根据付款通知要求，电汇展位定金到组展单位指定账户。参展单位逾期付款的将视为放弃参展，原定展位组展方有权另行安排。美元汇率</w:t>
            </w:r>
            <w:r>
              <w:rPr>
                <w:rFonts w:hint="eastAsia" w:ascii="宋体" w:hAnsi="宋体" w:eastAsia="宋体" w:cs="宋体"/>
                <w:color w:val="000000" w:themeColor="text1"/>
                <w:sz w:val="21"/>
                <w:szCs w:val="21"/>
                <w:lang w:val="en-US" w:eastAsia="zh-Hans"/>
                <w14:textFill>
                  <w14:solidFill>
                    <w14:schemeClr w14:val="tx1"/>
                  </w14:solidFill>
                </w14:textFill>
              </w:rPr>
              <w:t>暂定</w:t>
            </w:r>
            <w:r>
              <w:rPr>
                <w:rStyle w:val="13"/>
                <w:rFonts w:hint="eastAsia" w:ascii="宋体" w:hAnsi="宋体" w:eastAsia="宋体" w:cs="宋体"/>
                <w:color w:val="000000" w:themeColor="text1"/>
                <w:sz w:val="21"/>
                <w:szCs w:val="21"/>
                <w14:textFill>
                  <w14:solidFill>
                    <w14:schemeClr w14:val="tx1"/>
                  </w14:solidFill>
                </w14:textFill>
              </w:rPr>
              <w:t>7.</w:t>
            </w:r>
            <w:r>
              <w:rPr>
                <w:rStyle w:val="13"/>
                <w:rFonts w:hint="default" w:ascii="宋体" w:hAnsi="宋体" w:eastAsia="宋体" w:cs="宋体"/>
                <w:color w:val="000000" w:themeColor="text1"/>
                <w:sz w:val="21"/>
                <w:szCs w:val="21"/>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收取。</w:t>
            </w:r>
          </w:p>
          <w:p>
            <w:pPr>
              <w:pStyle w:val="12"/>
              <w:keepNext w:val="0"/>
              <w:keepLines w:val="0"/>
              <w:widowControl/>
              <w:suppressLineNumbers w:val="0"/>
              <w:ind w:leftChars="100"/>
              <w:jc w:val="left"/>
              <w:rPr>
                <w:rFonts w:hint="eastAsia" w:ascii="宋体" w:hAnsi="宋体" w:eastAsia="宋体" w:cs="宋体"/>
                <w:color w:val="000000" w:themeColor="text1"/>
                <w:sz w:val="21"/>
                <w:szCs w:val="21"/>
                <w14:textFill>
                  <w14:solidFill>
                    <w14:schemeClr w14:val="tx1"/>
                  </w14:solidFill>
                </w14:textFill>
              </w:rPr>
            </w:pPr>
            <w:r>
              <w:rPr>
                <w:rStyle w:val="13"/>
                <w:rFonts w:hint="eastAsia" w:ascii="宋体" w:hAnsi="宋体" w:eastAsia="宋体" w:cs="宋体"/>
                <w:color w:val="000000" w:themeColor="text1"/>
                <w:sz w:val="21"/>
                <w:szCs w:val="21"/>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、参展单位应当合法参展，严格遵守展会各项规定。并承诺不侵犯他人合法权益（包括但不限于知识产权）。如因参展单位侵权行为而给他人或组展方造成损失的，应独立承担法律责任。</w:t>
            </w:r>
          </w:p>
          <w:p>
            <w:pPr>
              <w:pStyle w:val="12"/>
              <w:keepNext w:val="0"/>
              <w:keepLines w:val="0"/>
              <w:widowControl/>
              <w:suppressLineNumbers w:val="0"/>
              <w:ind w:leftChars="100"/>
              <w:jc w:val="left"/>
              <w:rPr>
                <w:rFonts w:hint="eastAsia" w:ascii="宋体" w:hAnsi="宋体" w:eastAsia="宋体" w:cs="宋体"/>
                <w:color w:val="000000" w:themeColor="text1"/>
                <w:sz w:val="21"/>
                <w:szCs w:val="21"/>
                <w14:textFill>
                  <w14:solidFill>
                    <w14:schemeClr w14:val="tx1"/>
                  </w14:solidFill>
                </w14:textFill>
              </w:rPr>
            </w:pPr>
            <w:r>
              <w:rPr>
                <w:rStyle w:val="13"/>
                <w:rFonts w:hint="eastAsia" w:ascii="宋体" w:hAnsi="宋体" w:eastAsia="宋体" w:cs="宋体"/>
                <w:color w:val="000000" w:themeColor="text1"/>
                <w:sz w:val="21"/>
                <w:szCs w:val="21"/>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、参展单位在确认参展、交纳定金和</w:t>
            </w:r>
            <w:r>
              <w:rPr>
                <w:rStyle w:val="13"/>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或参展费用后又放弃或终止参展的，定金和</w:t>
            </w:r>
            <w:r>
              <w:rPr>
                <w:rStyle w:val="13"/>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或参展费用不予退还；给组展方造成损失（包括不限于经济损失）的，组展方保留进一步追究责任的权力。</w:t>
            </w:r>
          </w:p>
          <w:p>
            <w:pPr>
              <w:pStyle w:val="12"/>
              <w:keepNext w:val="0"/>
              <w:keepLines w:val="0"/>
              <w:widowControl/>
              <w:suppressLineNumbers w:val="0"/>
              <w:ind w:leftChars="100"/>
              <w:jc w:val="left"/>
              <w:rPr>
                <w:rFonts w:hint="eastAsia" w:ascii="宋体" w:hAnsi="宋体" w:eastAsia="宋体" w:cs="宋体"/>
                <w:color w:val="000000" w:themeColor="text1"/>
                <w:sz w:val="21"/>
                <w:szCs w:val="21"/>
                <w14:textFill>
                  <w14:solidFill>
                    <w14:schemeClr w14:val="tx1"/>
                  </w14:solidFill>
                </w14:textFill>
              </w:rPr>
            </w:pPr>
            <w:r>
              <w:rPr>
                <w:rStyle w:val="13"/>
                <w:rFonts w:hint="eastAsia" w:ascii="宋体" w:hAnsi="宋体" w:eastAsia="宋体" w:cs="宋体"/>
                <w:color w:val="000000" w:themeColor="text1"/>
                <w:sz w:val="21"/>
                <w:szCs w:val="21"/>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、请参展单位根据招展通知及组展单位随后发放的系列通知或文件中规定的时间和要求，提前做好各项准备工作。</w:t>
            </w:r>
          </w:p>
          <w:p>
            <w:pPr>
              <w:pStyle w:val="12"/>
              <w:keepNext w:val="0"/>
              <w:keepLines w:val="0"/>
              <w:widowControl/>
              <w:suppressLineNumbers w:val="0"/>
              <w:ind w:leftChars="100"/>
              <w:jc w:val="left"/>
              <w:rPr>
                <w:rFonts w:hint="eastAsia" w:ascii="宋体" w:hAnsi="宋体" w:eastAsia="宋体" w:cs="宋体"/>
                <w:color w:val="000000" w:themeColor="text1"/>
                <w:sz w:val="21"/>
                <w:szCs w:val="21"/>
                <w14:textFill>
                  <w14:solidFill>
                    <w14:schemeClr w14:val="tx1"/>
                  </w14:solidFill>
                </w14:textFill>
              </w:rPr>
            </w:pPr>
            <w:r>
              <w:rPr>
                <w:rStyle w:val="13"/>
                <w:rFonts w:hint="eastAsia" w:ascii="宋体" w:hAnsi="宋体" w:eastAsia="宋体" w:cs="宋体"/>
                <w:color w:val="000000" w:themeColor="text1"/>
                <w:sz w:val="21"/>
                <w:szCs w:val="21"/>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、如实际分配展位面积(或形式)与申请的不一致，应以组展方“展位确认函”为准，此函作为本合同的组成部分。</w:t>
            </w:r>
          </w:p>
          <w:p>
            <w:pPr>
              <w:pStyle w:val="12"/>
              <w:keepNext w:val="0"/>
              <w:keepLines w:val="0"/>
              <w:widowControl/>
              <w:suppressLineNumbers w:val="0"/>
              <w:ind w:leftChars="100"/>
              <w:jc w:val="left"/>
              <w:rPr>
                <w:rFonts w:hint="eastAsia" w:ascii="宋体" w:hAnsi="宋体" w:eastAsia="宋体" w:cs="宋体"/>
                <w:color w:val="000000" w:themeColor="text1"/>
                <w:sz w:val="21"/>
                <w:szCs w:val="21"/>
                <w14:textFill>
                  <w14:solidFill>
                    <w14:schemeClr w14:val="tx1"/>
                  </w14:solidFill>
                </w14:textFill>
              </w:rPr>
            </w:pPr>
            <w:r>
              <w:rPr>
                <w:rStyle w:val="13"/>
                <w:rFonts w:hint="eastAsia" w:ascii="宋体" w:hAnsi="宋体" w:eastAsia="宋体" w:cs="宋体"/>
                <w:color w:val="000000" w:themeColor="text1"/>
                <w:sz w:val="21"/>
                <w:szCs w:val="21"/>
                <w14:textFill>
                  <w14:solidFill>
                    <w14:schemeClr w14:val="tx1"/>
                  </w14:solidFill>
                </w14:textFill>
              </w:rPr>
              <w:t>6</w:t>
            </w:r>
            <w:r>
              <w:rPr>
                <w:rFonts w:hint="eastAsia" w:ascii="宋体" w:hAnsi="宋体" w:eastAsia="宋体" w:cs="宋体"/>
                <w:color w:val="000000" w:themeColor="text1"/>
                <w:sz w:val="21"/>
                <w:szCs w:val="21"/>
                <w14:textFill>
                  <w14:solidFill>
                    <w14:schemeClr w14:val="tx1"/>
                  </w14:solidFill>
                </w14:textFill>
              </w:rPr>
              <w:t>、如果不可抗力原因或组展方及主办单位不可控制的原因导致本次展会发生变更或取消的，组展单位不承担违约责任。由于不可抗力造成的相应后果（包括但不限于费用等）由各方自行承担。</w:t>
            </w:r>
          </w:p>
          <w:p>
            <w:pPr>
              <w:pStyle w:val="12"/>
              <w:keepNext w:val="0"/>
              <w:keepLines w:val="0"/>
              <w:widowControl/>
              <w:suppressLineNumbers w:val="0"/>
              <w:ind w:leftChars="100"/>
              <w:jc w:val="left"/>
              <w:rPr>
                <w:rFonts w:hint="eastAsia" w:ascii="宋体" w:hAnsi="宋体" w:eastAsia="宋体" w:cs="宋体"/>
                <w:color w:val="000000" w:themeColor="text1"/>
                <w:sz w:val="21"/>
                <w:szCs w:val="21"/>
                <w14:textFill>
                  <w14:solidFill>
                    <w14:schemeClr w14:val="tx1"/>
                  </w14:solidFill>
                </w14:textFill>
              </w:rPr>
            </w:pPr>
            <w:r>
              <w:rPr>
                <w:rStyle w:val="13"/>
                <w:rFonts w:hint="eastAsia" w:ascii="宋体" w:hAnsi="宋体" w:eastAsia="宋体" w:cs="宋体"/>
                <w:color w:val="000000" w:themeColor="text1"/>
                <w:sz w:val="21"/>
                <w:szCs w:val="21"/>
                <w14:textFill>
                  <w14:solidFill>
                    <w14:schemeClr w14:val="tx1"/>
                  </w14:solidFill>
                </w14:textFill>
              </w:rPr>
              <w:t>7</w:t>
            </w:r>
            <w:r>
              <w:rPr>
                <w:rFonts w:hint="eastAsia" w:ascii="宋体" w:hAnsi="宋体" w:eastAsia="宋体" w:cs="宋体"/>
                <w:color w:val="000000" w:themeColor="text1"/>
                <w:sz w:val="21"/>
                <w:szCs w:val="21"/>
                <w14:textFill>
                  <w14:solidFill>
                    <w14:schemeClr w14:val="tx1"/>
                  </w14:solidFill>
                </w14:textFill>
              </w:rPr>
              <w:t>、双方因参展发生争议，应友好协商解决，协商不成的，将争议提交组展单位所在地法院诉讼解决。</w:t>
            </w:r>
          </w:p>
          <w:p>
            <w:pPr>
              <w:pStyle w:val="12"/>
              <w:keepNext w:val="0"/>
              <w:keepLines w:val="0"/>
              <w:widowControl/>
              <w:suppressLineNumbers w:val="0"/>
              <w:ind w:leftChars="100"/>
              <w:jc w:val="left"/>
              <w:rPr>
                <w:rFonts w:hint="eastAsia" w:ascii="宋体" w:hAnsi="宋体" w:eastAsia="宋体" w:cs="宋体"/>
                <w:color w:val="000000" w:themeColor="text1"/>
                <w:sz w:val="21"/>
                <w:szCs w:val="21"/>
                <w14:textFill>
                  <w14:solidFill>
                    <w14:schemeClr w14:val="tx1"/>
                  </w14:solidFill>
                </w14:textFill>
              </w:rPr>
            </w:pPr>
            <w:r>
              <w:rPr>
                <w:rStyle w:val="13"/>
                <w:rFonts w:hint="eastAsia" w:ascii="宋体" w:hAnsi="宋体" w:eastAsia="宋体" w:cs="宋体"/>
                <w:color w:val="000000" w:themeColor="text1"/>
                <w:sz w:val="21"/>
                <w:szCs w:val="21"/>
                <w14:textFill>
                  <w14:solidFill>
                    <w14:schemeClr w14:val="tx1"/>
                  </w14:solidFill>
                </w14:textFill>
              </w:rPr>
              <w:t>8</w:t>
            </w:r>
            <w:r>
              <w:rPr>
                <w:rFonts w:hint="eastAsia" w:ascii="宋体" w:hAnsi="宋体" w:eastAsia="宋体" w:cs="宋体"/>
                <w:color w:val="000000" w:themeColor="text1"/>
                <w:sz w:val="21"/>
                <w:szCs w:val="21"/>
                <w14:textFill>
                  <w14:solidFill>
                    <w14:schemeClr w14:val="tx1"/>
                  </w14:solidFill>
                </w14:textFill>
              </w:rPr>
              <w:t>、本申请表及参展须知（代合同书）一式两份，经双方签章确认后具有合同效力。签章后的传真件与原件具有同等效力。</w:t>
            </w:r>
          </w:p>
          <w:p>
            <w:pPr>
              <w:pStyle w:val="12"/>
              <w:keepNext w:val="0"/>
              <w:keepLines w:val="0"/>
              <w:widowControl/>
              <w:suppressLineNumbers w:val="0"/>
              <w:ind w:leftChars="100"/>
              <w:jc w:val="left"/>
              <w:rPr>
                <w:rFonts w:hint="eastAsia" w:ascii="宋体" w:hAnsi="宋体" w:eastAsia="宋体" w:cs="宋体"/>
                <w:color w:val="000000" w:themeColor="text1"/>
                <w:sz w:val="21"/>
                <w:szCs w:val="21"/>
                <w14:textFill>
                  <w14:solidFill>
                    <w14:schemeClr w14:val="tx1"/>
                  </w14:solidFill>
                </w14:textFill>
              </w:rPr>
            </w:pPr>
            <w:r>
              <w:rPr>
                <w:rStyle w:val="13"/>
                <w:rFonts w:hint="eastAsia" w:ascii="宋体" w:hAnsi="宋体" w:eastAsia="宋体" w:cs="宋体"/>
                <w:color w:val="000000" w:themeColor="text1"/>
                <w:sz w:val="21"/>
                <w:szCs w:val="21"/>
                <w14:textFill>
                  <w14:solidFill>
                    <w14:schemeClr w14:val="tx1"/>
                  </w14:solidFill>
                </w14:textFill>
              </w:rPr>
              <w:t>9</w:t>
            </w:r>
            <w:r>
              <w:rPr>
                <w:rFonts w:hint="eastAsia" w:ascii="宋体" w:hAnsi="宋体" w:eastAsia="宋体" w:cs="宋体"/>
                <w:color w:val="000000" w:themeColor="text1"/>
                <w:sz w:val="21"/>
                <w:szCs w:val="21"/>
                <w14:textFill>
                  <w14:solidFill>
                    <w14:schemeClr w14:val="tx1"/>
                  </w14:solidFill>
                </w14:textFill>
              </w:rPr>
              <w:t>、未尽事宜，按照招展通知及随后发放的各种相关通知的具体内容确定。</w:t>
            </w:r>
          </w:p>
          <w:p>
            <w:pPr>
              <w:pStyle w:val="15"/>
              <w:keepNext w:val="0"/>
              <w:keepLines w:val="0"/>
              <w:widowControl/>
              <w:suppressLineNumbers w:val="0"/>
              <w:ind w:left="210" w:leftChars="100" w:firstLine="0" w:firstLineChars="0"/>
              <w:jc w:val="left"/>
              <w:rPr>
                <w:lang w:eastAsia="zh-CN"/>
              </w:rPr>
            </w:pPr>
            <w:r>
              <w:rPr>
                <w:rStyle w:val="13"/>
                <w:rFonts w:hint="eastAsia" w:ascii="宋体" w:hAnsi="宋体" w:eastAsia="宋体" w:cs="宋体"/>
                <w:color w:val="000000" w:themeColor="text1"/>
                <w:sz w:val="21"/>
                <w:szCs w:val="21"/>
                <w14:textFill>
                  <w14:solidFill>
                    <w14:schemeClr w14:val="tx1"/>
                  </w14:solidFill>
                </w14:textFill>
              </w:rPr>
              <w:t>10</w:t>
            </w:r>
            <w:r>
              <w:rPr>
                <w:rFonts w:hint="eastAsia" w:ascii="宋体" w:hAnsi="宋体" w:eastAsia="宋体" w:cs="宋体"/>
                <w:color w:val="000000" w:themeColor="text1"/>
                <w:sz w:val="21"/>
                <w:szCs w:val="21"/>
                <w14:textFill>
                  <w14:solidFill>
                    <w14:schemeClr w14:val="tx1"/>
                  </w14:solidFill>
                </w14:textFill>
              </w:rPr>
              <w:t>、如后续产生除上述以外的其他参展相关费用，以双方附件确认金额为准。</w:t>
            </w:r>
          </w:p>
        </w:tc>
      </w:tr>
    </w:tbl>
    <w:p>
      <w:pPr>
        <w:rPr>
          <w:lang w:eastAsia="zh-CN"/>
        </w:rPr>
      </w:pPr>
    </w:p>
    <w:sectPr>
      <w:pgSz w:w="11907" w:h="16839"/>
      <w:pgMar w:top="1404" w:right="724" w:bottom="0" w:left="695"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0000" w:usb1="00000000" w:usb2="00000000" w:usb3="00000000" w:csb0="00000000"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pingfang sc">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00000000" w:usb1="00000000" w:usb2="00000000" w:usb3="00000000" w:csb0="00160000" w:csb1="00000000"/>
  </w:font>
  <w:font w:name="楷体">
    <w:altName w:val="汉仪楷体KW"/>
    <w:panose1 w:val="02010609060101010101"/>
    <w:charset w:val="86"/>
    <w:family w:val="modern"/>
    <w:pitch w:val="default"/>
    <w:sig w:usb0="00000000" w:usb1="00000000" w:usb2="00000016" w:usb3="00000000" w:csb0="00040001" w:csb1="00000000"/>
  </w:font>
  <w:font w:name="汉仪楷体KW">
    <w:panose1 w:val="00020600040101010101"/>
    <w:charset w:val="86"/>
    <w:family w:val="auto"/>
    <w:pitch w:val="default"/>
    <w:sig w:usb0="00000000" w:usb1="00000000" w:usb2="00000000" w:usb3="00000000" w:csb0="00160000" w:csb1="00000000"/>
  </w:font>
  <w:font w:name="仿宋">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0" w:usb1="00000000" w:usb2="00000000" w:usb3="00000000" w:csb0="00160000" w:csb1="00000000"/>
  </w:font>
  <w:font w:name="Times New Roman Regular">
    <w:panose1 w:val="02020603050405020304"/>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GJkZjMzYzJhNjQzYzlmN2VlNTgzOTVjYWE4NTI4MzIifQ=="/>
  </w:docVars>
  <w:rsids>
    <w:rsidRoot w:val="007A6E2F"/>
    <w:rsid w:val="0000562E"/>
    <w:rsid w:val="00331B8F"/>
    <w:rsid w:val="0053391C"/>
    <w:rsid w:val="00683C3D"/>
    <w:rsid w:val="007A6E2F"/>
    <w:rsid w:val="00815197"/>
    <w:rsid w:val="00881F58"/>
    <w:rsid w:val="0091060C"/>
    <w:rsid w:val="00927833"/>
    <w:rsid w:val="00944B64"/>
    <w:rsid w:val="00B97EDF"/>
    <w:rsid w:val="00BF680B"/>
    <w:rsid w:val="00C405EA"/>
    <w:rsid w:val="00C945CB"/>
    <w:rsid w:val="00CF0CD8"/>
    <w:rsid w:val="00E2351C"/>
    <w:rsid w:val="00EC4746"/>
    <w:rsid w:val="00F733CF"/>
    <w:rsid w:val="00FF1968"/>
    <w:rsid w:val="0BE70549"/>
    <w:rsid w:val="195F3C5D"/>
    <w:rsid w:val="1BFF5558"/>
    <w:rsid w:val="1DEF483B"/>
    <w:rsid w:val="2C63CCB3"/>
    <w:rsid w:val="2C7E300B"/>
    <w:rsid w:val="2DBB5A20"/>
    <w:rsid w:val="35FBB91D"/>
    <w:rsid w:val="37E5C1C3"/>
    <w:rsid w:val="39FFB9FF"/>
    <w:rsid w:val="3ABF6EFB"/>
    <w:rsid w:val="3F6FE5F1"/>
    <w:rsid w:val="3F7E9372"/>
    <w:rsid w:val="3FCDB0BC"/>
    <w:rsid w:val="3FFFDE89"/>
    <w:rsid w:val="4979392F"/>
    <w:rsid w:val="51777172"/>
    <w:rsid w:val="56F75CCE"/>
    <w:rsid w:val="57BDD683"/>
    <w:rsid w:val="5AFB0676"/>
    <w:rsid w:val="5AFD237E"/>
    <w:rsid w:val="5D77F525"/>
    <w:rsid w:val="5F631D63"/>
    <w:rsid w:val="5FDADE14"/>
    <w:rsid w:val="5FF72DDE"/>
    <w:rsid w:val="638B3769"/>
    <w:rsid w:val="68644D17"/>
    <w:rsid w:val="6A9E6B2D"/>
    <w:rsid w:val="6BFDA697"/>
    <w:rsid w:val="6C222316"/>
    <w:rsid w:val="6DEDD552"/>
    <w:rsid w:val="6E6F766B"/>
    <w:rsid w:val="6FCFBFD4"/>
    <w:rsid w:val="6FED423E"/>
    <w:rsid w:val="6FFF7CF3"/>
    <w:rsid w:val="726DA910"/>
    <w:rsid w:val="74FD37D0"/>
    <w:rsid w:val="75DE74C6"/>
    <w:rsid w:val="76972532"/>
    <w:rsid w:val="777BC835"/>
    <w:rsid w:val="779E619F"/>
    <w:rsid w:val="77CC8E5C"/>
    <w:rsid w:val="77CFF548"/>
    <w:rsid w:val="796EFDC7"/>
    <w:rsid w:val="7B7F3BCE"/>
    <w:rsid w:val="7BD34D1E"/>
    <w:rsid w:val="7BF3D3F3"/>
    <w:rsid w:val="7BFB3D96"/>
    <w:rsid w:val="7BFF1ACB"/>
    <w:rsid w:val="7BFF59BC"/>
    <w:rsid w:val="7C980862"/>
    <w:rsid w:val="7CE960D5"/>
    <w:rsid w:val="7D7FD97C"/>
    <w:rsid w:val="7DDBBAE2"/>
    <w:rsid w:val="7E6EC9F7"/>
    <w:rsid w:val="7E750461"/>
    <w:rsid w:val="7EB7D2D2"/>
    <w:rsid w:val="7ECC721B"/>
    <w:rsid w:val="7F4FF397"/>
    <w:rsid w:val="7F776122"/>
    <w:rsid w:val="7F7DA1E7"/>
    <w:rsid w:val="7FAFE40A"/>
    <w:rsid w:val="7FB3BC1A"/>
    <w:rsid w:val="7FBDCE25"/>
    <w:rsid w:val="7FBEAC0F"/>
    <w:rsid w:val="7FBFC12C"/>
    <w:rsid w:val="7FCBCF40"/>
    <w:rsid w:val="7FF991C4"/>
    <w:rsid w:val="9D7F6535"/>
    <w:rsid w:val="AEFB1F6E"/>
    <w:rsid w:val="AF1F1ABA"/>
    <w:rsid w:val="AFFFA571"/>
    <w:rsid w:val="B7771EE6"/>
    <w:rsid w:val="B7FA8760"/>
    <w:rsid w:val="BB7DD70D"/>
    <w:rsid w:val="BB7E870A"/>
    <w:rsid w:val="BBFD7100"/>
    <w:rsid w:val="BDDF78F7"/>
    <w:rsid w:val="BEFEDA21"/>
    <w:rsid w:val="BEFF0093"/>
    <w:rsid w:val="BF6C4EC9"/>
    <w:rsid w:val="BFCAB2CD"/>
    <w:rsid w:val="BFDFD766"/>
    <w:rsid w:val="CDE0772B"/>
    <w:rsid w:val="CDEB7A91"/>
    <w:rsid w:val="D7D41F1C"/>
    <w:rsid w:val="D7DF1CB5"/>
    <w:rsid w:val="D7F79650"/>
    <w:rsid w:val="DF7FB293"/>
    <w:rsid w:val="DFB5FFE4"/>
    <w:rsid w:val="DFD7180B"/>
    <w:rsid w:val="E9AF09E2"/>
    <w:rsid w:val="EBDB2A02"/>
    <w:rsid w:val="EBDB93F1"/>
    <w:rsid w:val="EBF299BA"/>
    <w:rsid w:val="ECF76AF8"/>
    <w:rsid w:val="EF9F35E1"/>
    <w:rsid w:val="EFF3F487"/>
    <w:rsid w:val="EFF74C53"/>
    <w:rsid w:val="F37F639C"/>
    <w:rsid w:val="F3FF4548"/>
    <w:rsid w:val="F5BC5E8D"/>
    <w:rsid w:val="F63E5E8E"/>
    <w:rsid w:val="F735EC5C"/>
    <w:rsid w:val="F755583C"/>
    <w:rsid w:val="F77FB44B"/>
    <w:rsid w:val="F85D52D3"/>
    <w:rsid w:val="F9F78CE8"/>
    <w:rsid w:val="F9FF8568"/>
    <w:rsid w:val="FBCBFE4A"/>
    <w:rsid w:val="FBEE9BC1"/>
    <w:rsid w:val="FD4F5E29"/>
    <w:rsid w:val="FDFC8AAF"/>
    <w:rsid w:val="FDFF46FD"/>
    <w:rsid w:val="FDFFC5B5"/>
    <w:rsid w:val="FF3C35F5"/>
    <w:rsid w:val="FF8EDB4E"/>
    <w:rsid w:val="FF9E6089"/>
    <w:rsid w:val="FFA5E6B3"/>
    <w:rsid w:val="FFAEA644"/>
    <w:rsid w:val="FFBE8DD8"/>
    <w:rsid w:val="FFE7C609"/>
    <w:rsid w:val="FFFD1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pPr>
    <w:rPr>
      <w:sz w:val="18"/>
      <w:szCs w:val="18"/>
    </w:rPr>
  </w:style>
  <w:style w:type="paragraph" w:styleId="3">
    <w:name w:val="header"/>
    <w:basedOn w:val="1"/>
    <w:link w:val="10"/>
    <w:qFormat/>
    <w:uiPriority w:val="0"/>
    <w:pPr>
      <w:pBdr>
        <w:bottom w:val="single" w:color="auto" w:sz="6" w:space="1"/>
      </w:pBdr>
      <w:tabs>
        <w:tab w:val="center" w:pos="4153"/>
        <w:tab w:val="right" w:pos="8306"/>
      </w:tabs>
      <w:jc w:val="center"/>
    </w:pPr>
    <w:rPr>
      <w:sz w:val="18"/>
      <w:szCs w:val="18"/>
    </w:rPr>
  </w:style>
  <w:style w:type="character" w:styleId="6">
    <w:name w:val="Strong"/>
    <w:basedOn w:val="5"/>
    <w:qFormat/>
    <w:uiPriority w:val="0"/>
    <w:rPr>
      <w:b/>
    </w:rPr>
  </w:style>
  <w:style w:type="character" w:styleId="7">
    <w:name w:val="Emphasis"/>
    <w:basedOn w:val="5"/>
    <w:qFormat/>
    <w:uiPriority w:val="0"/>
    <w:rPr>
      <w:i/>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rPr>
  </w:style>
  <w:style w:type="character" w:customStyle="1" w:styleId="10">
    <w:name w:val="页眉 Char"/>
    <w:basedOn w:val="5"/>
    <w:link w:val="3"/>
    <w:qFormat/>
    <w:uiPriority w:val="0"/>
    <w:rPr>
      <w:rFonts w:eastAsia="Arial"/>
      <w:snapToGrid w:val="0"/>
      <w:color w:val="000000"/>
      <w:sz w:val="18"/>
      <w:szCs w:val="18"/>
      <w:lang w:eastAsia="en-US"/>
    </w:rPr>
  </w:style>
  <w:style w:type="character" w:customStyle="1" w:styleId="11">
    <w:name w:val="页脚 Char"/>
    <w:basedOn w:val="5"/>
    <w:link w:val="2"/>
    <w:qFormat/>
    <w:uiPriority w:val="0"/>
    <w:rPr>
      <w:rFonts w:eastAsia="Arial"/>
      <w:snapToGrid w:val="0"/>
      <w:color w:val="000000"/>
      <w:sz w:val="18"/>
      <w:szCs w:val="18"/>
      <w:lang w:eastAsia="en-US"/>
    </w:rPr>
  </w:style>
  <w:style w:type="paragraph" w:customStyle="1" w:styleId="12">
    <w:name w:val="p1"/>
    <w:basedOn w:val="1"/>
    <w:qFormat/>
    <w:uiPriority w:val="0"/>
    <w:pPr>
      <w:spacing w:before="0" w:beforeAutospacing="0" w:after="0" w:afterAutospacing="0"/>
      <w:ind w:left="0" w:right="0"/>
      <w:jc w:val="both"/>
    </w:pPr>
    <w:rPr>
      <w:rFonts w:hint="default" w:ascii=".pingfang sc" w:hAnsi=".pingfang sc" w:eastAsia=".pingfang sc" w:cs=".pingfang sc"/>
      <w:color w:val="454545"/>
      <w:kern w:val="0"/>
      <w:sz w:val="24"/>
      <w:szCs w:val="24"/>
      <w:lang w:val="en-US" w:eastAsia="zh-CN" w:bidi="ar"/>
    </w:rPr>
  </w:style>
  <w:style w:type="character" w:customStyle="1" w:styleId="13">
    <w:name w:val="s1"/>
    <w:basedOn w:val="5"/>
    <w:qFormat/>
    <w:uiPriority w:val="0"/>
    <w:rPr>
      <w:rFonts w:hint="default" w:ascii="Helvetica Neue" w:hAnsi="Helvetica Neue" w:eastAsia="Helvetica Neue" w:cs="Helvetica Neue"/>
      <w:sz w:val="24"/>
      <w:szCs w:val="24"/>
    </w:rPr>
  </w:style>
  <w:style w:type="character" w:customStyle="1" w:styleId="14">
    <w:name w:val="s2"/>
    <w:basedOn w:val="5"/>
    <w:qFormat/>
    <w:uiPriority w:val="0"/>
    <w:rPr>
      <w:rFonts w:ascii="Helvetica Neue" w:hAnsi="Helvetica Neue" w:eastAsia="Helvetica Neue" w:cs="Helvetica Neue"/>
      <w:sz w:val="24"/>
      <w:szCs w:val="24"/>
      <w:u w:val="single"/>
    </w:rPr>
  </w:style>
  <w:style w:type="paragraph" w:customStyle="1" w:styleId="15">
    <w:name w:val="p2"/>
    <w:basedOn w:val="1"/>
    <w:qFormat/>
    <w:uiPriority w:val="0"/>
    <w:pPr>
      <w:spacing w:before="0" w:beforeAutospacing="0" w:after="0" w:afterAutospacing="0"/>
      <w:ind w:left="460" w:right="0"/>
      <w:jc w:val="both"/>
    </w:pPr>
    <w:rPr>
      <w:rFonts w:ascii=".pingfang sc" w:hAnsi=".pingfang sc" w:eastAsia=".pingfang sc" w:cs=".pingfang sc"/>
      <w:color w:val="454545"/>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201</Words>
  <Characters>1149</Characters>
  <Lines>9</Lines>
  <Paragraphs>2</Paragraphs>
  <TotalTime>3</TotalTime>
  <ScaleCrop>false</ScaleCrop>
  <LinksUpToDate>false</LinksUpToDate>
  <CharactersWithSpaces>1348</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2025-07-20T10:21:00Z</dcterms:created>
  <dc:creator>展览十部 纪效伟</dc:creator>
  <cp:lastModifiedBy>WDD</cp:lastModifiedBy>
  <dcterms:modified xsi:type="dcterms:W3CDTF">2025-09-09T09:25:31Z</dcterms:modified>
  <dc:title>中国工程机械工业协会</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2024-09-12T14:11:43Z</vt:filetime>
  </property>
  <property fmtid="{D5CDD505-2E9C-101B-9397-08002B2CF9AE}" pid="4" name="KSOProductBuildVer">
    <vt:lpwstr>2052-5.5.1.7991</vt:lpwstr>
  </property>
  <property fmtid="{D5CDD505-2E9C-101B-9397-08002B2CF9AE}" pid="5" name="ICV">
    <vt:lpwstr>0C365FDFBBB648AFADABD60AE14F5FDB_12</vt:lpwstr>
  </property>
</Properties>
</file>