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4B3" w:rsidRDefault="00763298">
      <w:pPr>
        <w:spacing w:before="55" w:line="221" w:lineRule="auto"/>
        <w:ind w:left="3865"/>
        <w:outlineLvl w:val="0"/>
        <w:rPr>
          <w:rFonts w:ascii="宋体" w:eastAsia="宋体" w:hAnsi="宋体" w:cs="宋体"/>
          <w:sz w:val="28"/>
          <w:szCs w:val="28"/>
          <w:lang w:eastAsia="zh-CN"/>
        </w:rPr>
      </w:pPr>
      <w:bookmarkStart w:id="0" w:name="OLE_LINK5"/>
      <w:r>
        <w:rPr>
          <w:rFonts w:ascii="宋体" w:eastAsia="宋体" w:hAnsi="宋体" w:cs="宋体"/>
          <w:b/>
          <w:bCs/>
          <w:spacing w:val="-12"/>
          <w:sz w:val="28"/>
          <w:szCs w:val="28"/>
          <w:lang w:eastAsia="zh-CN"/>
        </w:rPr>
        <w:t>参</w:t>
      </w:r>
      <w:r>
        <w:rPr>
          <w:rFonts w:ascii="宋体" w:eastAsia="宋体" w:hAnsi="宋体" w:cs="宋体"/>
          <w:spacing w:val="15"/>
          <w:sz w:val="28"/>
          <w:szCs w:val="28"/>
          <w:lang w:eastAsia="zh-CN"/>
        </w:rPr>
        <w:t xml:space="preserve"> </w:t>
      </w:r>
      <w:r>
        <w:rPr>
          <w:rFonts w:ascii="宋体" w:eastAsia="宋体" w:hAnsi="宋体" w:cs="宋体"/>
          <w:b/>
          <w:bCs/>
          <w:spacing w:val="-12"/>
          <w:sz w:val="28"/>
          <w:szCs w:val="28"/>
          <w:lang w:eastAsia="zh-CN"/>
        </w:rPr>
        <w:t>展</w:t>
      </w:r>
      <w:r>
        <w:rPr>
          <w:rFonts w:ascii="宋体" w:eastAsia="宋体" w:hAnsi="宋体" w:cs="宋体"/>
          <w:spacing w:val="28"/>
          <w:sz w:val="28"/>
          <w:szCs w:val="28"/>
          <w:lang w:eastAsia="zh-CN"/>
        </w:rPr>
        <w:t xml:space="preserve"> </w:t>
      </w:r>
      <w:r>
        <w:rPr>
          <w:rFonts w:ascii="宋体" w:eastAsia="宋体" w:hAnsi="宋体" w:cs="宋体"/>
          <w:b/>
          <w:bCs/>
          <w:spacing w:val="-12"/>
          <w:sz w:val="28"/>
          <w:szCs w:val="28"/>
          <w:lang w:eastAsia="zh-CN"/>
        </w:rPr>
        <w:t>费</w:t>
      </w:r>
      <w:r>
        <w:rPr>
          <w:rFonts w:ascii="宋体" w:eastAsia="宋体" w:hAnsi="宋体" w:cs="宋体"/>
          <w:spacing w:val="14"/>
          <w:sz w:val="28"/>
          <w:szCs w:val="28"/>
          <w:lang w:eastAsia="zh-CN"/>
        </w:rPr>
        <w:t xml:space="preserve"> </w:t>
      </w:r>
      <w:r>
        <w:rPr>
          <w:rFonts w:ascii="宋体" w:eastAsia="宋体" w:hAnsi="宋体" w:cs="宋体"/>
          <w:b/>
          <w:bCs/>
          <w:spacing w:val="-12"/>
          <w:sz w:val="28"/>
          <w:szCs w:val="28"/>
          <w:lang w:eastAsia="zh-CN"/>
        </w:rPr>
        <w:t>用</w:t>
      </w:r>
      <w:r>
        <w:rPr>
          <w:rFonts w:ascii="宋体" w:eastAsia="宋体" w:hAnsi="宋体" w:cs="宋体"/>
          <w:spacing w:val="14"/>
          <w:sz w:val="28"/>
          <w:szCs w:val="28"/>
          <w:lang w:eastAsia="zh-CN"/>
        </w:rPr>
        <w:t xml:space="preserve"> </w:t>
      </w:r>
      <w:r>
        <w:rPr>
          <w:rFonts w:ascii="宋体" w:eastAsia="宋体" w:hAnsi="宋体" w:cs="宋体"/>
          <w:b/>
          <w:bCs/>
          <w:spacing w:val="-12"/>
          <w:sz w:val="28"/>
          <w:szCs w:val="28"/>
          <w:lang w:eastAsia="zh-CN"/>
        </w:rPr>
        <w:t>标</w:t>
      </w:r>
      <w:r>
        <w:rPr>
          <w:rFonts w:ascii="宋体" w:eastAsia="宋体" w:hAnsi="宋体" w:cs="宋体"/>
          <w:spacing w:val="-12"/>
          <w:sz w:val="28"/>
          <w:szCs w:val="28"/>
          <w:lang w:eastAsia="zh-CN"/>
        </w:rPr>
        <w:t xml:space="preserve"> </w:t>
      </w:r>
      <w:r>
        <w:rPr>
          <w:rFonts w:ascii="宋体" w:eastAsia="宋体" w:hAnsi="宋体" w:cs="宋体"/>
          <w:b/>
          <w:bCs/>
          <w:spacing w:val="-12"/>
          <w:sz w:val="28"/>
          <w:szCs w:val="28"/>
          <w:lang w:eastAsia="zh-CN"/>
        </w:rPr>
        <w:t>准</w:t>
      </w:r>
      <w:r>
        <w:rPr>
          <w:rFonts w:ascii="宋体" w:eastAsia="宋体" w:hAnsi="宋体" w:cs="宋体"/>
          <w:spacing w:val="12"/>
          <w:sz w:val="28"/>
          <w:szCs w:val="28"/>
          <w:lang w:eastAsia="zh-CN"/>
        </w:rPr>
        <w:t xml:space="preserve"> </w:t>
      </w:r>
      <w:r>
        <w:rPr>
          <w:rFonts w:ascii="宋体" w:eastAsia="宋体" w:hAnsi="宋体" w:cs="宋体"/>
          <w:b/>
          <w:bCs/>
          <w:spacing w:val="-12"/>
          <w:sz w:val="28"/>
          <w:szCs w:val="28"/>
          <w:lang w:eastAsia="zh-CN"/>
        </w:rPr>
        <w:t>表</w:t>
      </w:r>
    </w:p>
    <w:bookmarkEnd w:id="0"/>
    <w:p w:rsidR="00EB24B3" w:rsidRDefault="00EB24B3">
      <w:pPr>
        <w:spacing w:line="299" w:lineRule="auto"/>
        <w:rPr>
          <w:lang w:eastAsia="zh-CN"/>
        </w:rPr>
      </w:pPr>
    </w:p>
    <w:p w:rsidR="00EB24B3" w:rsidRDefault="00763298">
      <w:pPr>
        <w:spacing w:before="91" w:line="213" w:lineRule="auto"/>
        <w:ind w:left="186"/>
        <w:rPr>
          <w:rFonts w:ascii="宋体" w:eastAsia="宋体" w:hAnsi="宋体" w:cs="宋体"/>
          <w:sz w:val="24"/>
          <w:szCs w:val="24"/>
          <w:lang w:eastAsia="zh-CN"/>
        </w:rPr>
      </w:pPr>
      <w:r>
        <w:rPr>
          <w:rFonts w:ascii="楷体" w:eastAsia="楷体" w:hAnsi="楷体" w:cs="楷体"/>
          <w:spacing w:val="-11"/>
          <w:sz w:val="28"/>
          <w:szCs w:val="28"/>
          <w:lang w:eastAsia="zh-CN"/>
        </w:rPr>
        <w:t>附件</w:t>
      </w:r>
      <w:r>
        <w:rPr>
          <w:rFonts w:ascii="楷体" w:eastAsia="楷体" w:hAnsi="楷体" w:cs="楷体" w:hint="eastAsia"/>
          <w:spacing w:val="-11"/>
          <w:sz w:val="28"/>
          <w:szCs w:val="28"/>
          <w:lang w:eastAsia="zh-CN"/>
        </w:rPr>
        <w:t>2</w:t>
      </w:r>
      <w:r>
        <w:rPr>
          <w:rFonts w:ascii="宋体" w:eastAsia="宋体" w:hAnsi="宋体" w:cs="宋体"/>
          <w:spacing w:val="-11"/>
          <w:sz w:val="24"/>
          <w:szCs w:val="24"/>
          <w:lang w:eastAsia="zh-CN"/>
        </w:rPr>
        <w:t>：</w:t>
      </w:r>
    </w:p>
    <w:tbl>
      <w:tblPr>
        <w:tblStyle w:val="TableNormal"/>
        <w:tblW w:w="1046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1467"/>
        <w:gridCol w:w="3747"/>
        <w:gridCol w:w="2181"/>
        <w:gridCol w:w="2203"/>
      </w:tblGrid>
      <w:tr w:rsidR="00EB24B3">
        <w:trPr>
          <w:trHeight w:val="690"/>
        </w:trPr>
        <w:tc>
          <w:tcPr>
            <w:tcW w:w="862" w:type="dxa"/>
            <w:tcBorders>
              <w:top w:val="single" w:sz="10" w:space="0" w:color="000000"/>
              <w:left w:val="single" w:sz="10" w:space="0" w:color="000000"/>
            </w:tcBorders>
          </w:tcPr>
          <w:p w:rsidR="00EB24B3" w:rsidRDefault="00763298">
            <w:pPr>
              <w:pStyle w:val="TableText"/>
              <w:spacing w:before="40" w:line="225" w:lineRule="auto"/>
              <w:ind w:left="112" w:right="262"/>
              <w:rPr>
                <w:sz w:val="24"/>
                <w:szCs w:val="24"/>
              </w:rPr>
            </w:pPr>
            <w:proofErr w:type="spellStart"/>
            <w:r>
              <w:rPr>
                <w:b/>
                <w:bCs/>
                <w:spacing w:val="-8"/>
                <w:sz w:val="24"/>
                <w:szCs w:val="24"/>
              </w:rPr>
              <w:t>项目</w:t>
            </w:r>
            <w:proofErr w:type="spellEnd"/>
            <w:r>
              <w:rPr>
                <w:sz w:val="24"/>
                <w:szCs w:val="24"/>
              </w:rPr>
              <w:t xml:space="preserve"> </w:t>
            </w:r>
            <w:proofErr w:type="spellStart"/>
            <w:r>
              <w:rPr>
                <w:b/>
                <w:bCs/>
                <w:spacing w:val="-8"/>
                <w:sz w:val="24"/>
                <w:szCs w:val="24"/>
              </w:rPr>
              <w:t>名称</w:t>
            </w:r>
            <w:proofErr w:type="spellEnd"/>
          </w:p>
        </w:tc>
        <w:tc>
          <w:tcPr>
            <w:tcW w:w="5214" w:type="dxa"/>
            <w:gridSpan w:val="2"/>
            <w:tcBorders>
              <w:top w:val="single" w:sz="10" w:space="0" w:color="000000"/>
            </w:tcBorders>
          </w:tcPr>
          <w:p w:rsidR="00EB24B3" w:rsidRDefault="00763298">
            <w:pPr>
              <w:pStyle w:val="TableText"/>
              <w:spacing w:before="27" w:line="211" w:lineRule="auto"/>
              <w:jc w:val="center"/>
              <w:rPr>
                <w:b/>
                <w:bCs/>
                <w:sz w:val="24"/>
                <w:szCs w:val="24"/>
                <w:lang w:eastAsia="zh-CN"/>
              </w:rPr>
            </w:pPr>
            <w:r>
              <w:rPr>
                <w:rFonts w:hint="eastAsia"/>
                <w:b/>
                <w:bCs/>
                <w:sz w:val="24"/>
                <w:szCs w:val="24"/>
                <w:lang w:eastAsia="zh-CN"/>
              </w:rPr>
              <w:t>2026</w:t>
            </w:r>
            <w:r>
              <w:rPr>
                <w:rFonts w:hint="eastAsia"/>
                <w:b/>
                <w:bCs/>
                <w:sz w:val="24"/>
                <w:szCs w:val="24"/>
                <w:lang w:eastAsia="zh-CN"/>
              </w:rPr>
              <w:t>年</w:t>
            </w:r>
            <w:r>
              <w:rPr>
                <w:rFonts w:hint="eastAsia"/>
                <w:b/>
                <w:bCs/>
                <w:sz w:val="24"/>
                <w:szCs w:val="24"/>
                <w:lang w:eastAsia="zh-Hans"/>
              </w:rPr>
              <w:t>意大利</w:t>
            </w:r>
            <w:r>
              <w:rPr>
                <w:rFonts w:hint="eastAsia"/>
                <w:b/>
                <w:bCs/>
                <w:sz w:val="24"/>
                <w:szCs w:val="24"/>
                <w:lang w:eastAsia="zh-CN"/>
              </w:rPr>
              <w:t>国际工程机械</w:t>
            </w:r>
            <w:r>
              <w:rPr>
                <w:rFonts w:hint="eastAsia"/>
                <w:b/>
                <w:bCs/>
                <w:sz w:val="24"/>
                <w:szCs w:val="24"/>
                <w:lang w:eastAsia="zh-Hans"/>
              </w:rPr>
              <w:t>贸易</w:t>
            </w:r>
            <w:r>
              <w:rPr>
                <w:rFonts w:hint="eastAsia"/>
                <w:b/>
                <w:bCs/>
                <w:sz w:val="24"/>
                <w:szCs w:val="24"/>
                <w:lang w:eastAsia="zh-CN"/>
              </w:rPr>
              <w:t>展览会</w:t>
            </w:r>
          </w:p>
          <w:p w:rsidR="00EB24B3" w:rsidRDefault="00763298">
            <w:pPr>
              <w:pStyle w:val="TableText"/>
              <w:spacing w:before="27" w:line="211" w:lineRule="auto"/>
              <w:jc w:val="center"/>
              <w:rPr>
                <w:sz w:val="24"/>
                <w:szCs w:val="24"/>
              </w:rPr>
            </w:pPr>
            <w:r>
              <w:rPr>
                <w:rFonts w:hint="eastAsia"/>
                <w:b/>
                <w:bCs/>
                <w:sz w:val="24"/>
                <w:szCs w:val="24"/>
                <w:lang w:eastAsia="zh-CN"/>
              </w:rPr>
              <w:t>（</w:t>
            </w:r>
            <w:proofErr w:type="spellStart"/>
            <w:r>
              <w:rPr>
                <w:rFonts w:hint="eastAsia"/>
                <w:b/>
                <w:bCs/>
                <w:sz w:val="24"/>
                <w:szCs w:val="24"/>
                <w:lang w:eastAsia="zh-Hans"/>
              </w:rPr>
              <w:t>SaMoter</w:t>
            </w:r>
            <w:proofErr w:type="spellEnd"/>
            <w:r>
              <w:rPr>
                <w:rFonts w:hint="eastAsia"/>
                <w:b/>
                <w:bCs/>
                <w:sz w:val="24"/>
                <w:szCs w:val="24"/>
                <w:lang w:eastAsia="zh-CN"/>
              </w:rPr>
              <w:t xml:space="preserve"> 2026</w:t>
            </w:r>
            <w:r>
              <w:rPr>
                <w:rFonts w:hint="eastAsia"/>
                <w:b/>
                <w:bCs/>
                <w:sz w:val="24"/>
                <w:szCs w:val="24"/>
                <w:lang w:eastAsia="zh-CN"/>
              </w:rPr>
              <w:t>）</w:t>
            </w:r>
          </w:p>
        </w:tc>
        <w:tc>
          <w:tcPr>
            <w:tcW w:w="2181" w:type="dxa"/>
            <w:tcBorders>
              <w:top w:val="single" w:sz="10" w:space="0" w:color="000000"/>
            </w:tcBorders>
          </w:tcPr>
          <w:p w:rsidR="00EB24B3" w:rsidRDefault="00763298">
            <w:pPr>
              <w:pStyle w:val="TableText"/>
              <w:spacing w:before="195" w:line="224" w:lineRule="auto"/>
              <w:ind w:left="547"/>
              <w:rPr>
                <w:sz w:val="24"/>
                <w:szCs w:val="24"/>
              </w:rPr>
            </w:pPr>
            <w:r>
              <w:rPr>
                <w:rFonts w:hint="eastAsia"/>
                <w:b/>
                <w:bCs/>
                <w:spacing w:val="-8"/>
                <w:sz w:val="24"/>
                <w:szCs w:val="24"/>
              </w:rPr>
              <w:t>地</w:t>
            </w:r>
            <w:r>
              <w:rPr>
                <w:rFonts w:hint="eastAsia"/>
                <w:spacing w:val="6"/>
                <w:sz w:val="24"/>
                <w:szCs w:val="24"/>
              </w:rPr>
              <w:t xml:space="preserve">    </w:t>
            </w:r>
            <w:r>
              <w:rPr>
                <w:rFonts w:hint="eastAsia"/>
                <w:b/>
                <w:bCs/>
                <w:spacing w:val="-8"/>
                <w:sz w:val="24"/>
                <w:szCs w:val="24"/>
              </w:rPr>
              <w:t>点</w:t>
            </w:r>
          </w:p>
        </w:tc>
        <w:tc>
          <w:tcPr>
            <w:tcW w:w="2203" w:type="dxa"/>
            <w:tcBorders>
              <w:top w:val="single" w:sz="10" w:space="0" w:color="000000"/>
              <w:right w:val="single" w:sz="10" w:space="0" w:color="000000"/>
            </w:tcBorders>
          </w:tcPr>
          <w:p w:rsidR="00EB24B3" w:rsidRDefault="00763298">
            <w:pPr>
              <w:jc w:val="center"/>
              <w:rPr>
                <w:rFonts w:ascii="宋体" w:eastAsia="宋体" w:hAnsi="宋体" w:cs="宋体"/>
                <w:sz w:val="24"/>
                <w:szCs w:val="24"/>
                <w:lang w:eastAsia="zh-CN"/>
              </w:rPr>
            </w:pPr>
            <w:r>
              <w:rPr>
                <w:rFonts w:ascii="宋体" w:eastAsia="宋体" w:hAnsi="宋体" w:cs="宋体" w:hint="eastAsia"/>
                <w:sz w:val="24"/>
                <w:szCs w:val="24"/>
                <w:lang w:eastAsia="zh-CN"/>
              </w:rPr>
              <w:t>意大利</w:t>
            </w:r>
          </w:p>
          <w:p w:rsidR="00EB24B3" w:rsidRDefault="00763298">
            <w:pPr>
              <w:jc w:val="center"/>
              <w:rPr>
                <w:rFonts w:ascii="宋体" w:eastAsia="宋体" w:hAnsi="宋体" w:cs="宋体"/>
                <w:sz w:val="24"/>
                <w:szCs w:val="24"/>
                <w:lang w:eastAsia="zh-Hans"/>
              </w:rPr>
            </w:pPr>
            <w:r>
              <w:rPr>
                <w:rFonts w:ascii="宋体" w:eastAsia="宋体" w:hAnsi="宋体" w:cs="宋体" w:hint="eastAsia"/>
                <w:sz w:val="24"/>
                <w:szCs w:val="24"/>
                <w:lang w:eastAsia="zh-CN"/>
              </w:rPr>
              <w:t>维罗纳展览中心</w:t>
            </w:r>
          </w:p>
        </w:tc>
      </w:tr>
      <w:tr w:rsidR="00EB24B3">
        <w:trPr>
          <w:trHeight w:val="602"/>
        </w:trPr>
        <w:tc>
          <w:tcPr>
            <w:tcW w:w="862" w:type="dxa"/>
            <w:tcBorders>
              <w:left w:val="single" w:sz="10" w:space="0" w:color="000000"/>
            </w:tcBorders>
          </w:tcPr>
          <w:p w:rsidR="00EB24B3" w:rsidRDefault="00763298">
            <w:pPr>
              <w:pStyle w:val="TableText"/>
              <w:spacing w:before="195" w:line="220" w:lineRule="auto"/>
              <w:ind w:left="111"/>
              <w:rPr>
                <w:sz w:val="24"/>
                <w:szCs w:val="24"/>
              </w:rPr>
            </w:pPr>
            <w:proofErr w:type="spellStart"/>
            <w:r>
              <w:rPr>
                <w:b/>
                <w:bCs/>
                <w:spacing w:val="-5"/>
                <w:sz w:val="24"/>
                <w:szCs w:val="24"/>
              </w:rPr>
              <w:t>展期</w:t>
            </w:r>
            <w:proofErr w:type="spellEnd"/>
          </w:p>
        </w:tc>
        <w:tc>
          <w:tcPr>
            <w:tcW w:w="5214" w:type="dxa"/>
            <w:gridSpan w:val="2"/>
          </w:tcPr>
          <w:p w:rsidR="00EB24B3" w:rsidRDefault="00763298">
            <w:pPr>
              <w:pStyle w:val="TableText"/>
              <w:spacing w:before="195" w:line="220" w:lineRule="auto"/>
              <w:ind w:left="1182"/>
              <w:rPr>
                <w:sz w:val="24"/>
                <w:szCs w:val="24"/>
              </w:rPr>
            </w:pPr>
            <w:r>
              <w:rPr>
                <w:rFonts w:hint="eastAsia"/>
                <w:spacing w:val="-1"/>
                <w:sz w:val="24"/>
                <w:szCs w:val="24"/>
                <w:lang w:eastAsia="zh-CN"/>
              </w:rPr>
              <w:t xml:space="preserve">2026 </w:t>
            </w:r>
            <w:r>
              <w:rPr>
                <w:rFonts w:hint="eastAsia"/>
                <w:spacing w:val="-1"/>
                <w:sz w:val="24"/>
                <w:szCs w:val="24"/>
                <w:lang w:eastAsia="zh-CN"/>
              </w:rPr>
              <w:t>年</w:t>
            </w:r>
            <w:r>
              <w:rPr>
                <w:rFonts w:hint="eastAsia"/>
                <w:spacing w:val="-1"/>
                <w:sz w:val="24"/>
                <w:szCs w:val="24"/>
                <w:lang w:eastAsia="zh-CN"/>
              </w:rPr>
              <w:t xml:space="preserve"> 5 </w:t>
            </w:r>
            <w:r>
              <w:rPr>
                <w:rFonts w:hint="eastAsia"/>
                <w:spacing w:val="-1"/>
                <w:sz w:val="24"/>
                <w:szCs w:val="24"/>
                <w:lang w:eastAsia="zh-CN"/>
              </w:rPr>
              <w:t>月</w:t>
            </w:r>
            <w:r>
              <w:rPr>
                <w:rFonts w:hint="eastAsia"/>
                <w:spacing w:val="-1"/>
                <w:sz w:val="24"/>
                <w:szCs w:val="24"/>
                <w:lang w:eastAsia="zh-CN"/>
              </w:rPr>
              <w:t xml:space="preserve"> 6 </w:t>
            </w:r>
            <w:r>
              <w:rPr>
                <w:rFonts w:hint="eastAsia"/>
                <w:spacing w:val="-1"/>
                <w:sz w:val="24"/>
                <w:szCs w:val="24"/>
                <w:lang w:eastAsia="zh-CN"/>
              </w:rPr>
              <w:t>日至</w:t>
            </w:r>
            <w:r>
              <w:rPr>
                <w:rFonts w:hint="eastAsia"/>
                <w:spacing w:val="-1"/>
                <w:sz w:val="24"/>
                <w:szCs w:val="24"/>
                <w:lang w:eastAsia="zh-CN"/>
              </w:rPr>
              <w:t xml:space="preserve"> 9 </w:t>
            </w:r>
            <w:r>
              <w:rPr>
                <w:rFonts w:hint="eastAsia"/>
                <w:spacing w:val="-1"/>
                <w:sz w:val="24"/>
                <w:szCs w:val="24"/>
                <w:lang w:eastAsia="zh-CN"/>
              </w:rPr>
              <w:t>日</w:t>
            </w:r>
          </w:p>
        </w:tc>
        <w:tc>
          <w:tcPr>
            <w:tcW w:w="2181" w:type="dxa"/>
          </w:tcPr>
          <w:p w:rsidR="00EB24B3" w:rsidRDefault="00763298">
            <w:pPr>
              <w:pStyle w:val="TableText"/>
              <w:spacing w:before="195" w:line="220" w:lineRule="auto"/>
              <w:ind w:left="546"/>
              <w:rPr>
                <w:sz w:val="24"/>
                <w:szCs w:val="24"/>
              </w:rPr>
            </w:pPr>
            <w:proofErr w:type="spellStart"/>
            <w:r>
              <w:rPr>
                <w:rFonts w:hint="eastAsia"/>
                <w:b/>
                <w:bCs/>
                <w:spacing w:val="-4"/>
                <w:sz w:val="24"/>
                <w:szCs w:val="24"/>
              </w:rPr>
              <w:t>在外天数</w:t>
            </w:r>
            <w:proofErr w:type="spellEnd"/>
          </w:p>
        </w:tc>
        <w:tc>
          <w:tcPr>
            <w:tcW w:w="2203" w:type="dxa"/>
            <w:tcBorders>
              <w:right w:val="single" w:sz="10" w:space="0" w:color="000000"/>
            </w:tcBorders>
          </w:tcPr>
          <w:p w:rsidR="00EB24B3" w:rsidRDefault="00FA6D91" w:rsidP="00FA6D91">
            <w:pPr>
              <w:pStyle w:val="TableText"/>
              <w:spacing w:before="195" w:line="220" w:lineRule="auto"/>
              <w:jc w:val="center"/>
              <w:rPr>
                <w:sz w:val="24"/>
                <w:szCs w:val="24"/>
                <w:lang w:eastAsia="zh-Hans"/>
              </w:rPr>
            </w:pPr>
            <w:r>
              <w:rPr>
                <w:rFonts w:hint="eastAsia"/>
                <w:spacing w:val="-10"/>
                <w:sz w:val="24"/>
                <w:szCs w:val="24"/>
                <w:lang w:eastAsia="zh-CN"/>
              </w:rPr>
              <w:t>暂</w:t>
            </w:r>
            <w:r w:rsidR="00763298">
              <w:rPr>
                <w:rFonts w:hint="eastAsia"/>
                <w:spacing w:val="-10"/>
                <w:sz w:val="24"/>
                <w:szCs w:val="24"/>
                <w:lang w:eastAsia="zh-Hans"/>
              </w:rPr>
              <w:t>定</w:t>
            </w:r>
            <w:r>
              <w:rPr>
                <w:rFonts w:hint="eastAsia"/>
                <w:spacing w:val="-10"/>
                <w:sz w:val="24"/>
                <w:szCs w:val="24"/>
                <w:lang w:eastAsia="zh-CN"/>
              </w:rPr>
              <w:t>7天</w:t>
            </w:r>
          </w:p>
        </w:tc>
      </w:tr>
      <w:tr w:rsidR="00EB24B3">
        <w:trPr>
          <w:trHeight w:val="404"/>
        </w:trPr>
        <w:tc>
          <w:tcPr>
            <w:tcW w:w="862" w:type="dxa"/>
            <w:vMerge w:val="restart"/>
            <w:tcBorders>
              <w:left w:val="single" w:sz="10" w:space="0" w:color="000000"/>
              <w:bottom w:val="nil"/>
            </w:tcBorders>
          </w:tcPr>
          <w:p w:rsidR="00EB24B3" w:rsidRDefault="00763298">
            <w:pPr>
              <w:pStyle w:val="TableText"/>
              <w:spacing w:before="257" w:line="221" w:lineRule="auto"/>
              <w:ind w:left="108"/>
              <w:rPr>
                <w:sz w:val="24"/>
                <w:szCs w:val="24"/>
              </w:rPr>
            </w:pPr>
            <w:proofErr w:type="spellStart"/>
            <w:r>
              <w:rPr>
                <w:b/>
                <w:bCs/>
                <w:spacing w:val="-5"/>
                <w:sz w:val="24"/>
                <w:szCs w:val="24"/>
              </w:rPr>
              <w:t>序号</w:t>
            </w:r>
            <w:proofErr w:type="spellEnd"/>
          </w:p>
        </w:tc>
        <w:tc>
          <w:tcPr>
            <w:tcW w:w="5214" w:type="dxa"/>
            <w:gridSpan w:val="2"/>
            <w:vMerge w:val="restart"/>
            <w:tcBorders>
              <w:bottom w:val="nil"/>
            </w:tcBorders>
          </w:tcPr>
          <w:p w:rsidR="00EB24B3" w:rsidRDefault="00763298" w:rsidP="00C3509B">
            <w:pPr>
              <w:pStyle w:val="TableText"/>
              <w:spacing w:before="257" w:line="220" w:lineRule="auto"/>
              <w:ind w:left="1283" w:firstLineChars="100" w:firstLine="226"/>
              <w:rPr>
                <w:sz w:val="24"/>
                <w:szCs w:val="24"/>
              </w:rPr>
            </w:pPr>
            <w:r>
              <w:rPr>
                <w:rFonts w:hint="eastAsia"/>
                <w:b/>
                <w:bCs/>
                <w:spacing w:val="-15"/>
                <w:sz w:val="24"/>
                <w:szCs w:val="24"/>
              </w:rPr>
              <w:t>费</w:t>
            </w:r>
            <w:r>
              <w:rPr>
                <w:rFonts w:hint="eastAsia"/>
                <w:spacing w:val="3"/>
                <w:sz w:val="24"/>
                <w:szCs w:val="24"/>
              </w:rPr>
              <w:t xml:space="preserve">     </w:t>
            </w:r>
            <w:r>
              <w:rPr>
                <w:rFonts w:hint="eastAsia"/>
                <w:b/>
                <w:bCs/>
                <w:spacing w:val="-15"/>
                <w:sz w:val="24"/>
                <w:szCs w:val="24"/>
              </w:rPr>
              <w:t>用</w:t>
            </w:r>
            <w:r>
              <w:rPr>
                <w:rFonts w:hint="eastAsia"/>
                <w:spacing w:val="4"/>
                <w:sz w:val="24"/>
                <w:szCs w:val="24"/>
              </w:rPr>
              <w:t xml:space="preserve">    </w:t>
            </w:r>
            <w:r>
              <w:rPr>
                <w:rFonts w:hint="eastAsia"/>
                <w:b/>
                <w:bCs/>
                <w:spacing w:val="-15"/>
                <w:sz w:val="24"/>
                <w:szCs w:val="24"/>
              </w:rPr>
              <w:t>项</w:t>
            </w:r>
            <w:r>
              <w:rPr>
                <w:rFonts w:hint="eastAsia"/>
                <w:spacing w:val="15"/>
                <w:sz w:val="24"/>
                <w:szCs w:val="24"/>
              </w:rPr>
              <w:t xml:space="preserve">    </w:t>
            </w:r>
            <w:r>
              <w:rPr>
                <w:rFonts w:hint="eastAsia"/>
                <w:b/>
                <w:bCs/>
                <w:spacing w:val="-15"/>
                <w:sz w:val="24"/>
                <w:szCs w:val="24"/>
              </w:rPr>
              <w:t>目</w:t>
            </w:r>
          </w:p>
        </w:tc>
        <w:tc>
          <w:tcPr>
            <w:tcW w:w="2181" w:type="dxa"/>
            <w:vMerge w:val="restart"/>
            <w:tcBorders>
              <w:bottom w:val="nil"/>
            </w:tcBorders>
          </w:tcPr>
          <w:p w:rsidR="00EB24B3" w:rsidRDefault="00763298">
            <w:pPr>
              <w:pStyle w:val="TableText"/>
              <w:spacing w:before="257" w:line="220" w:lineRule="auto"/>
              <w:ind w:left="671"/>
              <w:rPr>
                <w:sz w:val="24"/>
                <w:szCs w:val="24"/>
              </w:rPr>
            </w:pPr>
            <w:r>
              <w:rPr>
                <w:rFonts w:hint="eastAsia"/>
                <w:b/>
                <w:bCs/>
                <w:spacing w:val="-9"/>
                <w:sz w:val="24"/>
                <w:szCs w:val="24"/>
              </w:rPr>
              <w:t>单</w:t>
            </w:r>
            <w:r>
              <w:rPr>
                <w:rFonts w:hint="eastAsia"/>
                <w:spacing w:val="6"/>
                <w:sz w:val="24"/>
                <w:szCs w:val="24"/>
              </w:rPr>
              <w:t xml:space="preserve">  </w:t>
            </w:r>
            <w:r>
              <w:rPr>
                <w:rFonts w:hint="eastAsia"/>
                <w:b/>
                <w:bCs/>
                <w:spacing w:val="-9"/>
                <w:sz w:val="24"/>
                <w:szCs w:val="24"/>
              </w:rPr>
              <w:t>位</w:t>
            </w:r>
          </w:p>
        </w:tc>
        <w:tc>
          <w:tcPr>
            <w:tcW w:w="2203" w:type="dxa"/>
            <w:tcBorders>
              <w:right w:val="single" w:sz="10" w:space="0" w:color="000000"/>
            </w:tcBorders>
          </w:tcPr>
          <w:p w:rsidR="00EB24B3" w:rsidRDefault="00763298">
            <w:pPr>
              <w:pStyle w:val="TableText"/>
              <w:spacing w:before="79" w:line="220" w:lineRule="auto"/>
              <w:jc w:val="center"/>
              <w:rPr>
                <w:sz w:val="24"/>
                <w:szCs w:val="24"/>
              </w:rPr>
            </w:pPr>
            <w:r>
              <w:rPr>
                <w:rFonts w:hint="eastAsia"/>
                <w:b/>
                <w:bCs/>
                <w:spacing w:val="-9"/>
                <w:sz w:val="24"/>
                <w:szCs w:val="24"/>
              </w:rPr>
              <w:t>金</w:t>
            </w:r>
            <w:r>
              <w:rPr>
                <w:rFonts w:hint="eastAsia"/>
                <w:spacing w:val="6"/>
                <w:sz w:val="24"/>
                <w:szCs w:val="24"/>
              </w:rPr>
              <w:t xml:space="preserve">  </w:t>
            </w:r>
            <w:r>
              <w:rPr>
                <w:rFonts w:hint="eastAsia"/>
                <w:b/>
                <w:bCs/>
                <w:spacing w:val="-9"/>
                <w:sz w:val="24"/>
                <w:szCs w:val="24"/>
              </w:rPr>
              <w:t>额</w:t>
            </w:r>
          </w:p>
        </w:tc>
      </w:tr>
      <w:tr w:rsidR="00EB24B3">
        <w:trPr>
          <w:trHeight w:val="344"/>
        </w:trPr>
        <w:tc>
          <w:tcPr>
            <w:tcW w:w="862" w:type="dxa"/>
            <w:vMerge/>
            <w:tcBorders>
              <w:top w:val="nil"/>
              <w:left w:val="single" w:sz="10" w:space="0" w:color="000000"/>
            </w:tcBorders>
          </w:tcPr>
          <w:p w:rsidR="00EB24B3" w:rsidRDefault="00EB24B3"/>
        </w:tc>
        <w:tc>
          <w:tcPr>
            <w:tcW w:w="5214" w:type="dxa"/>
            <w:gridSpan w:val="2"/>
            <w:vMerge/>
            <w:tcBorders>
              <w:top w:val="nil"/>
            </w:tcBorders>
          </w:tcPr>
          <w:p w:rsidR="00EB24B3" w:rsidRDefault="00EB24B3">
            <w:pPr>
              <w:rPr>
                <w:rFonts w:ascii="宋体" w:eastAsia="宋体" w:hAnsi="宋体" w:cs="宋体"/>
                <w:sz w:val="24"/>
                <w:szCs w:val="24"/>
              </w:rPr>
            </w:pPr>
          </w:p>
        </w:tc>
        <w:tc>
          <w:tcPr>
            <w:tcW w:w="2181" w:type="dxa"/>
            <w:vMerge/>
            <w:tcBorders>
              <w:top w:val="nil"/>
            </w:tcBorders>
          </w:tcPr>
          <w:p w:rsidR="00EB24B3" w:rsidRDefault="00EB24B3">
            <w:pPr>
              <w:rPr>
                <w:rFonts w:ascii="宋体" w:eastAsia="宋体" w:hAnsi="宋体" w:cs="宋体"/>
                <w:sz w:val="24"/>
                <w:szCs w:val="24"/>
              </w:rPr>
            </w:pPr>
          </w:p>
        </w:tc>
        <w:tc>
          <w:tcPr>
            <w:tcW w:w="2203" w:type="dxa"/>
            <w:tcBorders>
              <w:right w:val="single" w:sz="10" w:space="0" w:color="000000"/>
            </w:tcBorders>
          </w:tcPr>
          <w:p w:rsidR="00EB24B3" w:rsidRDefault="00FA6D91" w:rsidP="00FA6D91">
            <w:pPr>
              <w:pStyle w:val="TableText"/>
              <w:spacing w:before="49" w:line="219" w:lineRule="auto"/>
              <w:jc w:val="center"/>
              <w:rPr>
                <w:sz w:val="24"/>
                <w:szCs w:val="24"/>
                <w:lang w:eastAsia="zh-Hans"/>
              </w:rPr>
            </w:pPr>
            <w:r>
              <w:rPr>
                <w:rFonts w:hint="eastAsia"/>
                <w:sz w:val="24"/>
                <w:szCs w:val="24"/>
                <w:lang w:eastAsia="zh-CN"/>
              </w:rPr>
              <w:t>人民币</w:t>
            </w:r>
            <w:r w:rsidR="00763298">
              <w:rPr>
                <w:rFonts w:hint="eastAsia"/>
                <w:sz w:val="24"/>
                <w:szCs w:val="24"/>
                <w:lang w:eastAsia="zh-Hans"/>
              </w:rPr>
              <w:t>元</w:t>
            </w:r>
          </w:p>
        </w:tc>
      </w:tr>
      <w:tr w:rsidR="00EB24B3">
        <w:trPr>
          <w:trHeight w:val="1657"/>
        </w:trPr>
        <w:tc>
          <w:tcPr>
            <w:tcW w:w="862" w:type="dxa"/>
            <w:tcBorders>
              <w:left w:val="single" w:sz="10" w:space="0" w:color="000000"/>
            </w:tcBorders>
            <w:vAlign w:val="center"/>
          </w:tcPr>
          <w:p w:rsidR="00EB24B3" w:rsidRDefault="00763298" w:rsidP="00FA6D91">
            <w:pPr>
              <w:pStyle w:val="TableText"/>
              <w:spacing w:before="69" w:line="183" w:lineRule="auto"/>
              <w:ind w:left="313"/>
              <w:rPr>
                <w:color w:val="000000" w:themeColor="text1"/>
              </w:rPr>
            </w:pPr>
            <w:r>
              <w:rPr>
                <w:rFonts w:hint="eastAsia"/>
                <w:color w:val="000000" w:themeColor="text1"/>
              </w:rPr>
              <w:t>1</w:t>
            </w:r>
          </w:p>
        </w:tc>
        <w:tc>
          <w:tcPr>
            <w:tcW w:w="1467" w:type="dxa"/>
            <w:vAlign w:val="center"/>
          </w:tcPr>
          <w:p w:rsidR="00EB24B3" w:rsidRDefault="00763298">
            <w:pPr>
              <w:pStyle w:val="TableText"/>
              <w:spacing w:before="68" w:line="261" w:lineRule="auto"/>
              <w:ind w:left="342" w:hanging="342"/>
              <w:jc w:val="center"/>
              <w:rPr>
                <w:color w:val="000000" w:themeColor="text1"/>
              </w:rPr>
            </w:pPr>
            <w:proofErr w:type="spellStart"/>
            <w:r>
              <w:rPr>
                <w:rFonts w:hint="eastAsia"/>
                <w:color w:val="000000" w:themeColor="text1"/>
                <w:spacing w:val="-4"/>
              </w:rPr>
              <w:t>标准</w:t>
            </w:r>
            <w:r>
              <w:rPr>
                <w:rFonts w:hint="eastAsia"/>
                <w:color w:val="000000" w:themeColor="text1"/>
                <w:spacing w:val="-3"/>
              </w:rPr>
              <w:t>展位费</w:t>
            </w:r>
            <w:proofErr w:type="spellEnd"/>
          </w:p>
        </w:tc>
        <w:tc>
          <w:tcPr>
            <w:tcW w:w="3747" w:type="dxa"/>
            <w:vAlign w:val="center"/>
          </w:tcPr>
          <w:p w:rsidR="00EB24B3" w:rsidRDefault="00763298" w:rsidP="006D10DE">
            <w:pPr>
              <w:pStyle w:val="TableText"/>
              <w:spacing w:before="54" w:line="265" w:lineRule="auto"/>
              <w:ind w:leftChars="100" w:left="210" w:right="284"/>
              <w:rPr>
                <w:color w:val="000000" w:themeColor="text1"/>
                <w:spacing w:val="-1"/>
                <w:lang w:eastAsia="zh-CN"/>
              </w:rPr>
            </w:pPr>
            <w:r>
              <w:rPr>
                <w:rFonts w:hint="eastAsia"/>
                <w:color w:val="000000" w:themeColor="text1"/>
                <w:spacing w:val="-1"/>
                <w:lang w:eastAsia="zh-CN"/>
              </w:rPr>
              <w:t>标准展位装修</w:t>
            </w:r>
            <w:proofErr w:type="gramStart"/>
            <w:r>
              <w:rPr>
                <w:rFonts w:hint="eastAsia"/>
                <w:color w:val="000000" w:themeColor="text1"/>
                <w:spacing w:val="-1"/>
                <w:lang w:eastAsia="zh-CN"/>
              </w:rPr>
              <w:t>含信息</w:t>
            </w:r>
            <w:proofErr w:type="gramEnd"/>
            <w:r>
              <w:rPr>
                <w:rFonts w:hint="eastAsia"/>
                <w:color w:val="000000" w:themeColor="text1"/>
                <w:spacing w:val="-1"/>
                <w:lang w:eastAsia="zh-CN"/>
              </w:rPr>
              <w:t>台、桌、椅、墙</w:t>
            </w:r>
            <w:r>
              <w:rPr>
                <w:rFonts w:hint="eastAsia"/>
                <w:color w:val="000000" w:themeColor="text1"/>
                <w:spacing w:val="-3"/>
                <w:lang w:eastAsia="zh-CN"/>
              </w:rPr>
              <w:t>板、楣板、地毯、射灯、电源插座、</w:t>
            </w:r>
            <w:r>
              <w:rPr>
                <w:rFonts w:hint="eastAsia"/>
                <w:color w:val="000000" w:themeColor="text1"/>
                <w:spacing w:val="-1"/>
                <w:lang w:eastAsia="zh-CN"/>
              </w:rPr>
              <w:t>垃圾桶</w:t>
            </w:r>
            <w:r w:rsidR="006D10DE">
              <w:rPr>
                <w:rFonts w:hint="eastAsia"/>
                <w:color w:val="000000" w:themeColor="text1"/>
                <w:spacing w:val="-1"/>
                <w:lang w:eastAsia="zh-CN"/>
              </w:rPr>
              <w:t xml:space="preserve"> </w:t>
            </w:r>
            <w:r>
              <w:rPr>
                <w:rFonts w:hint="eastAsia"/>
                <w:color w:val="000000" w:themeColor="text1"/>
                <w:spacing w:val="-1"/>
                <w:lang w:eastAsia="zh-CN"/>
              </w:rPr>
              <w:t>(</w:t>
            </w:r>
            <w:r>
              <w:rPr>
                <w:rFonts w:hint="eastAsia"/>
                <w:color w:val="000000" w:themeColor="text1"/>
                <w:spacing w:val="-1"/>
                <w:lang w:eastAsia="zh-CN"/>
              </w:rPr>
              <w:t>标准展位供电禁止烧水</w:t>
            </w:r>
            <w:r>
              <w:rPr>
                <w:rFonts w:hint="eastAsia"/>
                <w:color w:val="000000" w:themeColor="text1"/>
                <w:spacing w:val="-1"/>
                <w:lang w:eastAsia="zh-CN"/>
              </w:rPr>
              <w:t>)</w:t>
            </w:r>
            <w:r w:rsidR="006D10DE">
              <w:rPr>
                <w:rFonts w:hint="eastAsia"/>
                <w:color w:val="000000" w:themeColor="text1"/>
                <w:spacing w:val="-1"/>
                <w:lang w:eastAsia="zh-CN"/>
              </w:rPr>
              <w:t>。</w:t>
            </w:r>
            <w:r>
              <w:rPr>
                <w:rFonts w:hint="eastAsia"/>
                <w:color w:val="000000" w:themeColor="text1"/>
                <w:spacing w:val="-1"/>
                <w:lang w:eastAsia="zh-CN"/>
              </w:rPr>
              <w:t>双面开</w:t>
            </w:r>
            <w:r>
              <w:rPr>
                <w:rFonts w:hint="eastAsia"/>
                <w:color w:val="000000" w:themeColor="text1"/>
                <w:spacing w:val="-1"/>
                <w:lang w:eastAsia="zh-CN"/>
              </w:rPr>
              <w:t>+10%</w:t>
            </w:r>
            <w:r>
              <w:rPr>
                <w:rFonts w:hint="eastAsia"/>
                <w:color w:val="000000" w:themeColor="text1"/>
                <w:spacing w:val="-1"/>
                <w:lang w:eastAsia="zh-CN"/>
              </w:rPr>
              <w:t>；三面开</w:t>
            </w:r>
            <w:r>
              <w:rPr>
                <w:rFonts w:hint="eastAsia"/>
                <w:color w:val="000000" w:themeColor="text1"/>
                <w:spacing w:val="-1"/>
                <w:lang w:eastAsia="zh-CN"/>
              </w:rPr>
              <w:t>+15%</w:t>
            </w:r>
            <w:r>
              <w:rPr>
                <w:rFonts w:hint="eastAsia"/>
                <w:color w:val="000000" w:themeColor="text1"/>
                <w:spacing w:val="-1"/>
                <w:lang w:eastAsia="zh-CN"/>
              </w:rPr>
              <w:t>；开口费按每单位计算。</w:t>
            </w:r>
          </w:p>
        </w:tc>
        <w:tc>
          <w:tcPr>
            <w:tcW w:w="2181" w:type="dxa"/>
            <w:vAlign w:val="center"/>
          </w:tcPr>
          <w:p w:rsidR="00EB24B3" w:rsidRDefault="00763298">
            <w:pPr>
              <w:pStyle w:val="TableText"/>
              <w:spacing w:before="258" w:line="270" w:lineRule="auto"/>
              <w:ind w:left="635" w:right="622" w:hanging="133"/>
              <w:jc w:val="center"/>
              <w:rPr>
                <w:color w:val="000000" w:themeColor="text1"/>
                <w:lang w:eastAsia="zh-CN"/>
              </w:rPr>
            </w:pPr>
            <w:r>
              <w:rPr>
                <w:rFonts w:hint="eastAsia"/>
                <w:color w:val="000000" w:themeColor="text1"/>
                <w:spacing w:val="-1"/>
                <w:lang w:eastAsia="zh-CN"/>
              </w:rPr>
              <w:t>每标准展位</w:t>
            </w:r>
            <w:r>
              <w:rPr>
                <w:rFonts w:hint="eastAsia"/>
                <w:color w:val="000000" w:themeColor="text1"/>
                <w:lang w:eastAsia="zh-CN"/>
              </w:rPr>
              <w:t xml:space="preserve"> </w:t>
            </w:r>
            <w:r w:rsidR="00FA6D91">
              <w:rPr>
                <w:rFonts w:hint="eastAsia"/>
                <w:color w:val="000000" w:themeColor="text1"/>
                <w:lang w:eastAsia="zh-CN"/>
              </w:rPr>
              <w:t>3</w:t>
            </w:r>
            <w:r>
              <w:rPr>
                <w:rFonts w:hint="eastAsia"/>
                <w:color w:val="000000" w:themeColor="text1"/>
                <w:spacing w:val="-2"/>
                <w:lang w:eastAsia="zh-CN"/>
              </w:rPr>
              <w:t>M</w:t>
            </w:r>
            <w:r>
              <w:rPr>
                <w:rFonts w:hint="eastAsia"/>
                <w:color w:val="000000" w:themeColor="text1"/>
                <w:spacing w:val="-2"/>
                <w:lang w:eastAsia="zh-CN"/>
              </w:rPr>
              <w:t>×</w:t>
            </w:r>
            <w:r w:rsidR="00FA6D91">
              <w:rPr>
                <w:rFonts w:hint="eastAsia"/>
                <w:color w:val="000000" w:themeColor="text1"/>
                <w:spacing w:val="-2"/>
                <w:lang w:eastAsia="zh-CN"/>
              </w:rPr>
              <w:t>3</w:t>
            </w:r>
            <w:r>
              <w:rPr>
                <w:rFonts w:hint="eastAsia"/>
                <w:color w:val="000000" w:themeColor="text1"/>
                <w:spacing w:val="-2"/>
                <w:lang w:eastAsia="zh-CN"/>
              </w:rPr>
              <w:t>M</w:t>
            </w:r>
          </w:p>
          <w:p w:rsidR="00EB24B3" w:rsidRDefault="00763298">
            <w:pPr>
              <w:pStyle w:val="TableText"/>
              <w:spacing w:before="8" w:line="261" w:lineRule="auto"/>
              <w:jc w:val="center"/>
              <w:rPr>
                <w:color w:val="000000" w:themeColor="text1"/>
                <w:spacing w:val="-3"/>
                <w:lang w:eastAsia="zh-CN"/>
              </w:rPr>
            </w:pPr>
            <w:r>
              <w:rPr>
                <w:rFonts w:hint="eastAsia"/>
                <w:color w:val="000000" w:themeColor="text1"/>
                <w:spacing w:val="-6"/>
                <w:lang w:eastAsia="zh-CN"/>
              </w:rPr>
              <w:t>(</w:t>
            </w:r>
            <w:r>
              <w:rPr>
                <w:rFonts w:hint="eastAsia"/>
                <w:color w:val="000000" w:themeColor="text1"/>
                <w:spacing w:val="-6"/>
                <w:lang w:eastAsia="zh-CN"/>
              </w:rPr>
              <w:t>最小起租面积</w:t>
            </w:r>
            <w:r w:rsidR="00FA6D91">
              <w:rPr>
                <w:rFonts w:hint="eastAsia"/>
                <w:color w:val="000000" w:themeColor="text1"/>
                <w:spacing w:val="-6"/>
                <w:lang w:eastAsia="zh-CN"/>
              </w:rPr>
              <w:t>9</w:t>
            </w:r>
            <w:r>
              <w:rPr>
                <w:rFonts w:hint="eastAsia"/>
                <w:color w:val="000000" w:themeColor="text1"/>
                <w:kern w:val="2"/>
                <w:lang w:eastAsia="zh-CN"/>
              </w:rPr>
              <w:t>㎡</w:t>
            </w:r>
            <w:r>
              <w:rPr>
                <w:rFonts w:hint="eastAsia"/>
                <w:color w:val="000000" w:themeColor="text1"/>
                <w:spacing w:val="-6"/>
                <w:lang w:eastAsia="zh-CN"/>
              </w:rPr>
              <w:t>)</w:t>
            </w:r>
          </w:p>
          <w:p w:rsidR="00EB24B3" w:rsidRDefault="00763298">
            <w:pPr>
              <w:pStyle w:val="TableText"/>
              <w:spacing w:before="8" w:line="261" w:lineRule="auto"/>
              <w:jc w:val="center"/>
              <w:rPr>
                <w:color w:val="000000" w:themeColor="text1"/>
                <w:lang w:eastAsia="zh-CN"/>
              </w:rPr>
            </w:pPr>
            <w:r>
              <w:rPr>
                <w:rFonts w:hint="eastAsia"/>
                <w:color w:val="000000" w:themeColor="text1"/>
                <w:spacing w:val="-3"/>
                <w:lang w:eastAsia="zh-CN"/>
              </w:rPr>
              <w:t>其它面积照此参</w:t>
            </w:r>
            <w:r>
              <w:rPr>
                <w:rFonts w:hint="eastAsia"/>
                <w:color w:val="000000" w:themeColor="text1"/>
                <w:spacing w:val="-6"/>
                <w:lang w:eastAsia="zh-CN"/>
              </w:rPr>
              <w:t>考</w:t>
            </w:r>
          </w:p>
        </w:tc>
        <w:tc>
          <w:tcPr>
            <w:tcW w:w="2203" w:type="dxa"/>
            <w:tcBorders>
              <w:right w:val="single" w:sz="10" w:space="0" w:color="000000"/>
            </w:tcBorders>
            <w:vAlign w:val="center"/>
          </w:tcPr>
          <w:p w:rsidR="00EB24B3" w:rsidRDefault="00FA6D91" w:rsidP="00FA6D91">
            <w:pPr>
              <w:pStyle w:val="TableText"/>
              <w:spacing w:before="68" w:line="303" w:lineRule="auto"/>
              <w:jc w:val="center"/>
              <w:rPr>
                <w:b/>
                <w:bCs/>
                <w:color w:val="000000" w:themeColor="text1"/>
                <w:spacing w:val="-4"/>
                <w:lang w:eastAsia="zh-CN"/>
              </w:rPr>
            </w:pPr>
            <w:r>
              <w:rPr>
                <w:rFonts w:hint="eastAsia"/>
                <w:color w:val="000000" w:themeColor="text1"/>
                <w:kern w:val="2"/>
                <w:lang w:eastAsia="zh-CN"/>
              </w:rPr>
              <w:t>38000</w:t>
            </w:r>
            <w:r w:rsidR="00763298">
              <w:rPr>
                <w:rFonts w:hint="eastAsia"/>
                <w:color w:val="000000" w:themeColor="text1"/>
                <w:kern w:val="2"/>
                <w:lang w:eastAsia="zh-CN"/>
              </w:rPr>
              <w:t>元</w:t>
            </w:r>
            <w:r w:rsidR="00763298">
              <w:rPr>
                <w:rFonts w:hint="eastAsia"/>
                <w:color w:val="000000" w:themeColor="text1"/>
                <w:kern w:val="2"/>
                <w:lang w:eastAsia="zh-CN"/>
              </w:rPr>
              <w:t>/</w:t>
            </w:r>
            <w:r w:rsidR="00763298">
              <w:rPr>
                <w:rFonts w:hint="eastAsia"/>
                <w:color w:val="000000" w:themeColor="text1"/>
                <w:kern w:val="2"/>
                <w:lang w:eastAsia="zh-CN"/>
              </w:rPr>
              <w:t>㎡</w:t>
            </w:r>
          </w:p>
        </w:tc>
      </w:tr>
      <w:tr w:rsidR="00EB24B3">
        <w:trPr>
          <w:trHeight w:val="1082"/>
        </w:trPr>
        <w:tc>
          <w:tcPr>
            <w:tcW w:w="862" w:type="dxa"/>
            <w:tcBorders>
              <w:left w:val="single" w:sz="10" w:space="0" w:color="000000"/>
            </w:tcBorders>
            <w:vAlign w:val="center"/>
          </w:tcPr>
          <w:p w:rsidR="00EB24B3" w:rsidRDefault="00763298" w:rsidP="00FA6D91">
            <w:pPr>
              <w:pStyle w:val="TableText"/>
              <w:spacing w:before="69" w:line="183" w:lineRule="auto"/>
              <w:ind w:left="313"/>
              <w:rPr>
                <w:color w:val="000000" w:themeColor="text1"/>
                <w:lang w:eastAsia="zh-CN"/>
              </w:rPr>
            </w:pPr>
            <w:r>
              <w:rPr>
                <w:rFonts w:hint="eastAsia"/>
                <w:color w:val="000000" w:themeColor="text1"/>
                <w:lang w:eastAsia="zh-CN"/>
              </w:rPr>
              <w:t>2</w:t>
            </w:r>
          </w:p>
        </w:tc>
        <w:tc>
          <w:tcPr>
            <w:tcW w:w="1467" w:type="dxa"/>
            <w:vAlign w:val="center"/>
          </w:tcPr>
          <w:p w:rsidR="00EB24B3" w:rsidRDefault="00763298">
            <w:pPr>
              <w:pStyle w:val="TableText"/>
              <w:spacing w:before="68" w:line="261" w:lineRule="auto"/>
              <w:ind w:left="342" w:hanging="342"/>
              <w:jc w:val="center"/>
              <w:rPr>
                <w:color w:val="000000" w:themeColor="text1"/>
                <w:spacing w:val="-4"/>
                <w:lang w:eastAsia="zh-Hans"/>
              </w:rPr>
            </w:pPr>
            <w:r>
              <w:rPr>
                <w:rFonts w:hint="eastAsia"/>
                <w:color w:val="000000" w:themeColor="text1"/>
                <w:lang w:eastAsia="zh-Hans"/>
              </w:rPr>
              <w:t>室内光地</w:t>
            </w:r>
          </w:p>
        </w:tc>
        <w:tc>
          <w:tcPr>
            <w:tcW w:w="3747" w:type="dxa"/>
            <w:vAlign w:val="center"/>
          </w:tcPr>
          <w:p w:rsidR="006D10DE" w:rsidRDefault="00763298">
            <w:pPr>
              <w:pStyle w:val="TableText"/>
              <w:spacing w:before="54" w:line="265" w:lineRule="auto"/>
              <w:ind w:leftChars="100" w:left="210" w:right="-21"/>
              <w:rPr>
                <w:rFonts w:hint="eastAsia"/>
                <w:color w:val="000000" w:themeColor="text1"/>
                <w:spacing w:val="-1"/>
                <w:lang w:eastAsia="zh-CN"/>
              </w:rPr>
            </w:pPr>
            <w:r>
              <w:rPr>
                <w:rFonts w:hint="eastAsia"/>
                <w:color w:val="000000" w:themeColor="text1"/>
                <w:spacing w:val="-1"/>
                <w:lang w:eastAsia="zh-CN"/>
              </w:rPr>
              <w:t>双面开</w:t>
            </w:r>
            <w:r>
              <w:rPr>
                <w:rFonts w:hint="eastAsia"/>
                <w:color w:val="000000" w:themeColor="text1"/>
                <w:spacing w:val="-1"/>
                <w:lang w:eastAsia="zh-CN"/>
              </w:rPr>
              <w:t>+10%</w:t>
            </w:r>
            <w:r>
              <w:rPr>
                <w:rFonts w:hint="eastAsia"/>
                <w:color w:val="000000" w:themeColor="text1"/>
                <w:spacing w:val="-1"/>
                <w:lang w:eastAsia="zh-CN"/>
              </w:rPr>
              <w:t>；三面开</w:t>
            </w:r>
            <w:r>
              <w:rPr>
                <w:rFonts w:hint="eastAsia"/>
                <w:color w:val="000000" w:themeColor="text1"/>
                <w:spacing w:val="-1"/>
                <w:lang w:eastAsia="zh-CN"/>
              </w:rPr>
              <w:t>+15%</w:t>
            </w:r>
            <w:r>
              <w:rPr>
                <w:rFonts w:hint="eastAsia"/>
                <w:color w:val="000000" w:themeColor="text1"/>
                <w:spacing w:val="-1"/>
                <w:lang w:eastAsia="zh-CN"/>
              </w:rPr>
              <w:t>；</w:t>
            </w:r>
          </w:p>
          <w:p w:rsidR="00EB24B3" w:rsidRDefault="00763298">
            <w:pPr>
              <w:pStyle w:val="TableText"/>
              <w:spacing w:before="54" w:line="265" w:lineRule="auto"/>
              <w:ind w:leftChars="100" w:left="210" w:right="-21"/>
              <w:rPr>
                <w:color w:val="000000" w:themeColor="text1"/>
                <w:spacing w:val="-1"/>
                <w:lang w:eastAsia="zh-CN"/>
              </w:rPr>
            </w:pPr>
            <w:r>
              <w:rPr>
                <w:rFonts w:hint="eastAsia"/>
                <w:color w:val="000000" w:themeColor="text1"/>
                <w:spacing w:val="-1"/>
                <w:lang w:eastAsia="zh-CN"/>
              </w:rPr>
              <w:t>开口费按每单位计算。</w:t>
            </w:r>
          </w:p>
        </w:tc>
        <w:tc>
          <w:tcPr>
            <w:tcW w:w="2181" w:type="dxa"/>
            <w:vAlign w:val="center"/>
          </w:tcPr>
          <w:p w:rsidR="00EB24B3" w:rsidRDefault="00763298" w:rsidP="006D10DE">
            <w:pPr>
              <w:pStyle w:val="TableText"/>
              <w:spacing w:before="69" w:line="183" w:lineRule="auto"/>
              <w:ind w:leftChars="-2" w:left="-4" w:firstLineChars="10" w:firstLine="20"/>
              <w:jc w:val="center"/>
              <w:rPr>
                <w:color w:val="000000" w:themeColor="text1"/>
                <w:spacing w:val="-1"/>
                <w:lang w:eastAsia="zh-CN"/>
              </w:rPr>
            </w:pPr>
            <w:r>
              <w:rPr>
                <w:rFonts w:hint="eastAsia"/>
                <w:color w:val="000000" w:themeColor="text1"/>
                <w:spacing w:val="-6"/>
                <w:lang w:eastAsia="zh-CN"/>
              </w:rPr>
              <w:t>最小起租面积</w:t>
            </w:r>
            <w:r>
              <w:rPr>
                <w:rFonts w:hint="eastAsia"/>
                <w:color w:val="000000" w:themeColor="text1"/>
                <w:spacing w:val="-6"/>
                <w:lang w:eastAsia="zh-CN"/>
              </w:rPr>
              <w:t>24</w:t>
            </w:r>
            <w:r>
              <w:rPr>
                <w:rFonts w:hint="eastAsia"/>
                <w:color w:val="000000" w:themeColor="text1"/>
                <w:kern w:val="2"/>
                <w:lang w:eastAsia="zh-CN"/>
              </w:rPr>
              <w:t>㎡</w:t>
            </w:r>
          </w:p>
        </w:tc>
        <w:tc>
          <w:tcPr>
            <w:tcW w:w="2203" w:type="dxa"/>
            <w:tcBorders>
              <w:right w:val="single" w:sz="10" w:space="0" w:color="000000"/>
            </w:tcBorders>
            <w:vAlign w:val="center"/>
          </w:tcPr>
          <w:p w:rsidR="00EB24B3" w:rsidRDefault="00FA6D91" w:rsidP="00FA6D91">
            <w:pPr>
              <w:pStyle w:val="TableText"/>
              <w:spacing w:before="68" w:line="303" w:lineRule="auto"/>
              <w:ind w:right="312"/>
              <w:jc w:val="center"/>
              <w:rPr>
                <w:b/>
                <w:bCs/>
                <w:color w:val="000000" w:themeColor="text1"/>
                <w:spacing w:val="-5"/>
                <w:lang w:eastAsia="zh-CN"/>
              </w:rPr>
            </w:pPr>
            <w:r>
              <w:rPr>
                <w:rFonts w:hint="eastAsia"/>
                <w:color w:val="000000" w:themeColor="text1"/>
                <w:kern w:val="2"/>
                <w:lang w:eastAsia="zh-CN"/>
              </w:rPr>
              <w:t xml:space="preserve"> 1785</w:t>
            </w:r>
            <w:r w:rsidR="00763298">
              <w:rPr>
                <w:rFonts w:hint="eastAsia"/>
                <w:color w:val="000000" w:themeColor="text1"/>
                <w:kern w:val="2"/>
                <w:lang w:eastAsia="zh-CN"/>
              </w:rPr>
              <w:t>元</w:t>
            </w:r>
            <w:r w:rsidR="00763298">
              <w:rPr>
                <w:rFonts w:hint="eastAsia"/>
                <w:color w:val="000000" w:themeColor="text1"/>
                <w:kern w:val="2"/>
                <w:lang w:eastAsia="zh-CN"/>
              </w:rPr>
              <w:t>/</w:t>
            </w:r>
            <w:r w:rsidR="00763298">
              <w:rPr>
                <w:rFonts w:hint="eastAsia"/>
                <w:color w:val="000000" w:themeColor="text1"/>
                <w:kern w:val="2"/>
                <w:lang w:eastAsia="zh-CN"/>
              </w:rPr>
              <w:t>㎡</w:t>
            </w:r>
          </w:p>
        </w:tc>
      </w:tr>
      <w:tr w:rsidR="00EB24B3">
        <w:trPr>
          <w:trHeight w:val="594"/>
        </w:trPr>
        <w:tc>
          <w:tcPr>
            <w:tcW w:w="862" w:type="dxa"/>
            <w:tcBorders>
              <w:left w:val="single" w:sz="10" w:space="0" w:color="000000"/>
            </w:tcBorders>
          </w:tcPr>
          <w:p w:rsidR="00EB24B3" w:rsidRDefault="00763298" w:rsidP="00FA6D91">
            <w:pPr>
              <w:pStyle w:val="TableText"/>
              <w:spacing w:before="233" w:line="182" w:lineRule="auto"/>
              <w:ind w:left="301"/>
              <w:rPr>
                <w:color w:val="000000" w:themeColor="text1"/>
                <w:lang w:eastAsia="zh-CN"/>
              </w:rPr>
            </w:pPr>
            <w:r>
              <w:rPr>
                <w:rFonts w:hint="eastAsia"/>
                <w:color w:val="000000" w:themeColor="text1"/>
                <w:lang w:eastAsia="zh-CN"/>
              </w:rPr>
              <w:t>3</w:t>
            </w:r>
          </w:p>
        </w:tc>
        <w:tc>
          <w:tcPr>
            <w:tcW w:w="1467" w:type="dxa"/>
            <w:vAlign w:val="center"/>
          </w:tcPr>
          <w:p w:rsidR="00EB24B3" w:rsidRDefault="00763298">
            <w:pPr>
              <w:jc w:val="center"/>
              <w:rPr>
                <w:rFonts w:ascii="宋体" w:eastAsia="宋体" w:hAnsi="宋体" w:cs="宋体"/>
                <w:color w:val="000000" w:themeColor="text1"/>
              </w:rPr>
            </w:pPr>
            <w:proofErr w:type="spellStart"/>
            <w:r>
              <w:rPr>
                <w:rFonts w:ascii="宋体" w:eastAsia="宋体" w:hAnsi="宋体" w:cs="宋体" w:hint="eastAsia"/>
                <w:color w:val="000000" w:themeColor="text1"/>
              </w:rPr>
              <w:t>室外光地</w:t>
            </w:r>
            <w:proofErr w:type="spellEnd"/>
          </w:p>
        </w:tc>
        <w:tc>
          <w:tcPr>
            <w:tcW w:w="3747" w:type="dxa"/>
            <w:vAlign w:val="center"/>
          </w:tcPr>
          <w:p w:rsidR="00EB24B3" w:rsidRDefault="00763298">
            <w:pPr>
              <w:ind w:leftChars="100" w:left="210"/>
              <w:rPr>
                <w:rFonts w:ascii="宋体" w:eastAsia="宋体" w:hAnsi="宋体" w:cs="宋体"/>
                <w:color w:val="000000" w:themeColor="text1"/>
              </w:rPr>
            </w:pPr>
            <w:r>
              <w:rPr>
                <w:rFonts w:ascii="宋体" w:eastAsia="宋体" w:hAnsi="宋体" w:cs="宋体" w:hint="eastAsia"/>
                <w:color w:val="000000" w:themeColor="text1"/>
                <w:lang w:eastAsia="zh-CN"/>
              </w:rPr>
              <w:t xml:space="preserve">50 </w:t>
            </w:r>
            <w:r>
              <w:rPr>
                <w:rFonts w:ascii="宋体" w:eastAsia="宋体" w:hAnsi="宋体" w:cs="宋体" w:hint="eastAsia"/>
                <w:color w:val="000000" w:themeColor="text1"/>
                <w:lang w:eastAsia="zh-Hans"/>
              </w:rPr>
              <w:t>至</w:t>
            </w:r>
            <w:r>
              <w:rPr>
                <w:rFonts w:ascii="宋体" w:eastAsia="宋体" w:hAnsi="宋体" w:cs="宋体" w:hint="eastAsia"/>
                <w:color w:val="000000" w:themeColor="text1"/>
                <w:lang w:eastAsia="zh-Hans"/>
              </w:rPr>
              <w:t xml:space="preserve"> </w:t>
            </w:r>
            <w:r>
              <w:rPr>
                <w:rFonts w:ascii="宋体" w:eastAsia="宋体" w:hAnsi="宋体" w:cs="宋体" w:hint="eastAsia"/>
                <w:color w:val="000000" w:themeColor="text1"/>
                <w:lang w:eastAsia="zh-CN"/>
              </w:rPr>
              <w:t xml:space="preserve">200 </w:t>
            </w:r>
            <w:r>
              <w:rPr>
                <w:rFonts w:ascii="宋体" w:eastAsia="宋体" w:hAnsi="宋体" w:cs="宋体" w:hint="eastAsia"/>
                <w:color w:val="000000" w:themeColor="text1"/>
                <w:lang w:eastAsia="zh-Hans"/>
              </w:rPr>
              <w:t>平米</w:t>
            </w:r>
          </w:p>
        </w:tc>
        <w:tc>
          <w:tcPr>
            <w:tcW w:w="2181" w:type="dxa"/>
            <w:vAlign w:val="center"/>
          </w:tcPr>
          <w:p w:rsidR="00EB24B3" w:rsidRDefault="00763298" w:rsidP="006D10DE">
            <w:pPr>
              <w:jc w:val="center"/>
              <w:rPr>
                <w:rFonts w:ascii="宋体" w:eastAsia="宋体" w:hAnsi="宋体" w:cs="宋体"/>
                <w:color w:val="000000" w:themeColor="text1"/>
              </w:rPr>
            </w:pPr>
            <w:r>
              <w:rPr>
                <w:rFonts w:ascii="宋体" w:eastAsia="宋体" w:hAnsi="宋体" w:cs="宋体" w:hint="eastAsia"/>
                <w:color w:val="000000" w:themeColor="text1"/>
              </w:rPr>
              <w:t>每</w:t>
            </w:r>
            <w:r>
              <w:rPr>
                <w:rFonts w:ascii="宋体" w:eastAsia="宋体" w:hAnsi="宋体" w:cs="宋体" w:hint="eastAsia"/>
                <w:color w:val="000000" w:themeColor="text1"/>
                <w:kern w:val="2"/>
                <w:lang w:eastAsia="zh-CN"/>
              </w:rPr>
              <w:t>㎡</w:t>
            </w:r>
            <w:r>
              <w:rPr>
                <w:rFonts w:ascii="宋体" w:eastAsia="宋体" w:hAnsi="宋体" w:cs="宋体" w:hint="eastAsia"/>
                <w:color w:val="000000" w:themeColor="text1"/>
              </w:rPr>
              <w:t>（</w:t>
            </w:r>
            <w:r>
              <w:rPr>
                <w:rFonts w:ascii="宋体" w:eastAsia="宋体" w:hAnsi="宋体" w:cs="宋体" w:hint="eastAsia"/>
                <w:color w:val="000000" w:themeColor="text1"/>
                <w:lang w:eastAsia="zh-CN"/>
              </w:rPr>
              <w:t>5</w:t>
            </w:r>
            <w:r>
              <w:rPr>
                <w:rFonts w:ascii="宋体" w:eastAsia="宋体" w:hAnsi="宋体" w:cs="宋体" w:hint="eastAsia"/>
                <w:color w:val="000000" w:themeColor="text1"/>
              </w:rPr>
              <w:t>0</w:t>
            </w:r>
            <w:r>
              <w:rPr>
                <w:rFonts w:ascii="宋体" w:eastAsia="宋体" w:hAnsi="宋体" w:cs="宋体" w:hint="eastAsia"/>
                <w:color w:val="000000" w:themeColor="text1"/>
                <w:kern w:val="2"/>
                <w:lang w:eastAsia="zh-CN"/>
              </w:rPr>
              <w:t>㎡</w:t>
            </w:r>
            <w:proofErr w:type="spellStart"/>
            <w:r>
              <w:rPr>
                <w:rFonts w:ascii="宋体" w:eastAsia="宋体" w:hAnsi="宋体" w:cs="宋体" w:hint="eastAsia"/>
                <w:color w:val="000000" w:themeColor="text1"/>
              </w:rPr>
              <w:t>起租</w:t>
            </w:r>
            <w:proofErr w:type="spellEnd"/>
            <w:r>
              <w:rPr>
                <w:rFonts w:ascii="宋体" w:eastAsia="宋体" w:hAnsi="宋体" w:cs="宋体" w:hint="eastAsia"/>
                <w:color w:val="000000" w:themeColor="text1"/>
              </w:rPr>
              <w:t>）</w:t>
            </w:r>
          </w:p>
        </w:tc>
        <w:tc>
          <w:tcPr>
            <w:tcW w:w="2203" w:type="dxa"/>
            <w:tcBorders>
              <w:right w:val="single" w:sz="10" w:space="0" w:color="000000"/>
            </w:tcBorders>
            <w:vAlign w:val="center"/>
          </w:tcPr>
          <w:p w:rsidR="00EB24B3" w:rsidRDefault="00FA6D91" w:rsidP="00FA6D91">
            <w:pPr>
              <w:jc w:val="center"/>
              <w:rPr>
                <w:rFonts w:ascii="宋体" w:eastAsia="宋体" w:hAnsi="宋体" w:cs="宋体"/>
                <w:color w:val="000000" w:themeColor="text1"/>
              </w:rPr>
            </w:pPr>
            <w:r>
              <w:rPr>
                <w:rFonts w:ascii="宋体" w:eastAsia="宋体" w:hAnsi="宋体" w:cs="宋体" w:hint="eastAsia"/>
                <w:color w:val="000000" w:themeColor="text1"/>
                <w:lang w:eastAsia="zh-CN"/>
              </w:rPr>
              <w:t>996</w:t>
            </w:r>
            <w:r w:rsidR="00763298">
              <w:rPr>
                <w:rFonts w:ascii="宋体" w:eastAsia="宋体" w:hAnsi="宋体" w:cs="宋体" w:hint="eastAsia"/>
                <w:color w:val="000000" w:themeColor="text1"/>
                <w:lang w:eastAsia="zh-Hans"/>
              </w:rPr>
              <w:t>元</w:t>
            </w:r>
            <w:r w:rsidR="00763298">
              <w:rPr>
                <w:rFonts w:ascii="宋体" w:eastAsia="宋体" w:hAnsi="宋体" w:cs="宋体" w:hint="eastAsia"/>
                <w:color w:val="000000" w:themeColor="text1"/>
                <w:kern w:val="2"/>
                <w:lang w:eastAsia="zh-CN"/>
              </w:rPr>
              <w:t>/</w:t>
            </w:r>
            <w:r w:rsidR="00763298">
              <w:rPr>
                <w:rFonts w:ascii="宋体" w:eastAsia="宋体" w:hAnsi="宋体" w:cs="宋体" w:hint="eastAsia"/>
                <w:color w:val="000000" w:themeColor="text1"/>
                <w:kern w:val="2"/>
                <w:lang w:eastAsia="zh-CN"/>
              </w:rPr>
              <w:t>㎡</w:t>
            </w:r>
          </w:p>
        </w:tc>
      </w:tr>
      <w:tr w:rsidR="00EB24B3">
        <w:trPr>
          <w:trHeight w:val="594"/>
        </w:trPr>
        <w:tc>
          <w:tcPr>
            <w:tcW w:w="862" w:type="dxa"/>
            <w:tcBorders>
              <w:left w:val="single" w:sz="10" w:space="0" w:color="000000"/>
            </w:tcBorders>
            <w:vAlign w:val="center"/>
          </w:tcPr>
          <w:p w:rsidR="00EB24B3" w:rsidRDefault="00763298" w:rsidP="00FA6D91">
            <w:pPr>
              <w:pStyle w:val="TableText"/>
              <w:spacing w:before="233" w:line="182" w:lineRule="auto"/>
              <w:ind w:left="301"/>
              <w:rPr>
                <w:color w:val="000000" w:themeColor="text1"/>
                <w:lang w:eastAsia="zh-CN"/>
              </w:rPr>
            </w:pPr>
            <w:r>
              <w:rPr>
                <w:rFonts w:hint="eastAsia"/>
                <w:color w:val="000000" w:themeColor="text1"/>
                <w:lang w:eastAsia="zh-CN"/>
              </w:rPr>
              <w:t>4</w:t>
            </w:r>
          </w:p>
        </w:tc>
        <w:tc>
          <w:tcPr>
            <w:tcW w:w="1467" w:type="dxa"/>
            <w:vAlign w:val="center"/>
          </w:tcPr>
          <w:p w:rsidR="00EB24B3" w:rsidRDefault="00763298">
            <w:pPr>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Hans"/>
              </w:rPr>
              <w:t>演示区</w:t>
            </w:r>
          </w:p>
          <w:p w:rsidR="00EB24B3" w:rsidRDefault="00763298">
            <w:pPr>
              <w:jc w:val="center"/>
              <w:rPr>
                <w:rFonts w:ascii="宋体" w:eastAsia="宋体" w:hAnsi="宋体" w:cs="宋体"/>
                <w:color w:val="000000" w:themeColor="text1"/>
                <w:lang w:eastAsia="zh-Hans"/>
              </w:rPr>
            </w:pPr>
            <w:r>
              <w:rPr>
                <w:rFonts w:ascii="宋体" w:eastAsia="宋体" w:hAnsi="宋体" w:cs="宋体" w:hint="eastAsia"/>
                <w:color w:val="000000" w:themeColor="text1"/>
                <w:lang w:eastAsia="zh-CN"/>
              </w:rPr>
              <w:t>DEMO AREA</w:t>
            </w:r>
          </w:p>
        </w:tc>
        <w:tc>
          <w:tcPr>
            <w:tcW w:w="3747" w:type="dxa"/>
            <w:vAlign w:val="center"/>
          </w:tcPr>
          <w:p w:rsidR="00EB24B3" w:rsidRDefault="00763298" w:rsidP="00C3509B">
            <w:pPr>
              <w:ind w:leftChars="100" w:left="210"/>
              <w:rPr>
                <w:rFonts w:ascii="宋体" w:eastAsia="宋体" w:hAnsi="宋体" w:cs="宋体"/>
                <w:color w:val="000000" w:themeColor="text1"/>
                <w:lang w:eastAsia="zh-CN"/>
              </w:rPr>
            </w:pPr>
            <w:r>
              <w:rPr>
                <w:rFonts w:ascii="宋体" w:eastAsia="宋体" w:hAnsi="宋体" w:cs="宋体" w:hint="eastAsia"/>
                <w:color w:val="000000" w:themeColor="text1"/>
                <w:lang w:eastAsia="zh-CN"/>
              </w:rPr>
              <w:t>室外演示区域</w:t>
            </w:r>
          </w:p>
        </w:tc>
        <w:tc>
          <w:tcPr>
            <w:tcW w:w="2181" w:type="dxa"/>
            <w:vAlign w:val="center"/>
          </w:tcPr>
          <w:p w:rsidR="00EB24B3" w:rsidRDefault="00763298">
            <w:pPr>
              <w:jc w:val="center"/>
              <w:rPr>
                <w:rFonts w:ascii="宋体" w:eastAsia="宋体" w:hAnsi="宋体" w:cs="宋体"/>
                <w:color w:val="000000" w:themeColor="text1"/>
              </w:rPr>
            </w:pPr>
            <w:bookmarkStart w:id="1" w:name="_GoBack"/>
            <w:bookmarkEnd w:id="1"/>
            <w:r>
              <w:rPr>
                <w:rFonts w:ascii="宋体" w:eastAsia="宋体" w:hAnsi="宋体" w:cs="宋体" w:hint="eastAsia"/>
                <w:color w:val="000000" w:themeColor="text1"/>
              </w:rPr>
              <w:t>／</w:t>
            </w:r>
          </w:p>
        </w:tc>
        <w:tc>
          <w:tcPr>
            <w:tcW w:w="2203" w:type="dxa"/>
            <w:tcBorders>
              <w:right w:val="single" w:sz="10" w:space="0" w:color="000000"/>
            </w:tcBorders>
            <w:vAlign w:val="center"/>
          </w:tcPr>
          <w:p w:rsidR="00EB24B3" w:rsidRDefault="00FA6D91" w:rsidP="00FA6D91">
            <w:pPr>
              <w:jc w:val="center"/>
              <w:rPr>
                <w:rFonts w:ascii="宋体" w:eastAsia="宋体" w:hAnsi="宋体" w:cs="宋体"/>
                <w:color w:val="000000" w:themeColor="text1"/>
                <w:lang w:eastAsia="zh-CN"/>
              </w:rPr>
            </w:pPr>
            <w:r>
              <w:rPr>
                <w:rFonts w:ascii="宋体" w:eastAsia="宋体" w:hAnsi="宋体" w:cs="宋体" w:hint="eastAsia"/>
                <w:color w:val="000000" w:themeColor="text1"/>
                <w:lang w:eastAsia="zh-CN"/>
              </w:rPr>
              <w:t>830</w:t>
            </w:r>
            <w:r w:rsidR="00763298">
              <w:rPr>
                <w:rFonts w:ascii="宋体" w:eastAsia="宋体" w:hAnsi="宋体" w:cs="宋体" w:hint="eastAsia"/>
                <w:color w:val="000000" w:themeColor="text1"/>
                <w:lang w:eastAsia="zh-Hans"/>
              </w:rPr>
              <w:t>元</w:t>
            </w:r>
            <w:r w:rsidR="00763298">
              <w:rPr>
                <w:rFonts w:ascii="宋体" w:eastAsia="宋体" w:hAnsi="宋体" w:cs="宋体" w:hint="eastAsia"/>
                <w:color w:val="000000" w:themeColor="text1"/>
                <w:kern w:val="2"/>
                <w:lang w:eastAsia="zh-CN"/>
              </w:rPr>
              <w:t>/</w:t>
            </w:r>
            <w:r w:rsidR="00763298">
              <w:rPr>
                <w:rFonts w:ascii="宋体" w:eastAsia="宋体" w:hAnsi="宋体" w:cs="宋体" w:hint="eastAsia"/>
                <w:color w:val="000000" w:themeColor="text1"/>
                <w:kern w:val="2"/>
                <w:lang w:eastAsia="zh-CN"/>
              </w:rPr>
              <w:t>㎡</w:t>
            </w:r>
          </w:p>
        </w:tc>
      </w:tr>
      <w:tr w:rsidR="00EB24B3">
        <w:trPr>
          <w:trHeight w:val="662"/>
        </w:trPr>
        <w:tc>
          <w:tcPr>
            <w:tcW w:w="862" w:type="dxa"/>
            <w:tcBorders>
              <w:left w:val="single" w:sz="10" w:space="0" w:color="000000"/>
            </w:tcBorders>
            <w:vAlign w:val="center"/>
          </w:tcPr>
          <w:p w:rsidR="00EB24B3" w:rsidRDefault="00763298" w:rsidP="00FA6D91">
            <w:pPr>
              <w:pStyle w:val="TableText"/>
              <w:spacing w:before="68" w:line="182" w:lineRule="auto"/>
              <w:ind w:left="296"/>
              <w:rPr>
                <w:color w:val="000000" w:themeColor="text1"/>
                <w:lang w:eastAsia="zh-CN"/>
              </w:rPr>
            </w:pPr>
            <w:r>
              <w:rPr>
                <w:rFonts w:hint="eastAsia"/>
                <w:color w:val="000000" w:themeColor="text1"/>
                <w:lang w:eastAsia="zh-CN"/>
              </w:rPr>
              <w:t>5</w:t>
            </w:r>
          </w:p>
        </w:tc>
        <w:tc>
          <w:tcPr>
            <w:tcW w:w="1467" w:type="dxa"/>
            <w:vAlign w:val="center"/>
          </w:tcPr>
          <w:p w:rsidR="00EB24B3" w:rsidRDefault="00763298">
            <w:pPr>
              <w:pStyle w:val="TableText"/>
              <w:spacing w:before="69" w:line="220" w:lineRule="auto"/>
              <w:jc w:val="center"/>
              <w:rPr>
                <w:color w:val="000000" w:themeColor="text1"/>
              </w:rPr>
            </w:pPr>
            <w:proofErr w:type="spellStart"/>
            <w:r>
              <w:rPr>
                <w:rFonts w:hint="eastAsia"/>
                <w:color w:val="000000" w:themeColor="text1"/>
                <w:spacing w:val="-1"/>
              </w:rPr>
              <w:t>会刊</w:t>
            </w:r>
            <w:proofErr w:type="spellEnd"/>
            <w:r>
              <w:rPr>
                <w:rFonts w:hint="eastAsia"/>
                <w:color w:val="000000" w:themeColor="text1"/>
                <w:spacing w:val="-1"/>
                <w:lang w:eastAsia="zh-Hans"/>
              </w:rPr>
              <w:t>注册</w:t>
            </w:r>
            <w:r>
              <w:rPr>
                <w:rFonts w:hint="eastAsia"/>
                <w:color w:val="000000" w:themeColor="text1"/>
                <w:spacing w:val="-1"/>
              </w:rPr>
              <w:t>费</w:t>
            </w:r>
          </w:p>
        </w:tc>
        <w:tc>
          <w:tcPr>
            <w:tcW w:w="3747" w:type="dxa"/>
            <w:vAlign w:val="center"/>
          </w:tcPr>
          <w:p w:rsidR="00EB24B3" w:rsidRDefault="00763298">
            <w:pPr>
              <w:pStyle w:val="TableText"/>
              <w:spacing w:before="69" w:line="220" w:lineRule="auto"/>
              <w:ind w:leftChars="100" w:left="210"/>
              <w:rPr>
                <w:color w:val="000000" w:themeColor="text1"/>
                <w:lang w:eastAsia="zh-CN"/>
              </w:rPr>
            </w:pPr>
            <w:r>
              <w:rPr>
                <w:rFonts w:hint="eastAsia"/>
                <w:color w:val="000000" w:themeColor="text1"/>
                <w:spacing w:val="-1"/>
                <w:lang w:eastAsia="zh-CN"/>
              </w:rPr>
              <w:t>主办方强制收取会刊注册及进馆证费</w:t>
            </w:r>
          </w:p>
        </w:tc>
        <w:tc>
          <w:tcPr>
            <w:tcW w:w="2181" w:type="dxa"/>
            <w:vAlign w:val="center"/>
          </w:tcPr>
          <w:p w:rsidR="00EB24B3" w:rsidRDefault="00763298">
            <w:pPr>
              <w:pStyle w:val="TableText"/>
              <w:spacing w:before="68" w:line="221" w:lineRule="auto"/>
              <w:jc w:val="center"/>
              <w:rPr>
                <w:color w:val="000000" w:themeColor="text1"/>
                <w:lang w:eastAsia="zh-CN"/>
              </w:rPr>
            </w:pPr>
            <w:proofErr w:type="spellStart"/>
            <w:r>
              <w:rPr>
                <w:rFonts w:hint="eastAsia"/>
                <w:color w:val="000000" w:themeColor="text1"/>
                <w:spacing w:val="-2"/>
              </w:rPr>
              <w:t>每参展单位</w:t>
            </w:r>
            <w:proofErr w:type="spellEnd"/>
          </w:p>
        </w:tc>
        <w:tc>
          <w:tcPr>
            <w:tcW w:w="2203" w:type="dxa"/>
            <w:tcBorders>
              <w:right w:val="single" w:sz="10" w:space="0" w:color="000000"/>
            </w:tcBorders>
            <w:vAlign w:val="center"/>
          </w:tcPr>
          <w:p w:rsidR="00EB24B3" w:rsidRDefault="00FA6D91" w:rsidP="00FA6D91">
            <w:pPr>
              <w:jc w:val="center"/>
              <w:rPr>
                <w:rFonts w:ascii="宋体" w:eastAsia="宋体" w:hAnsi="宋体" w:cs="宋体"/>
                <w:b/>
                <w:bCs/>
                <w:color w:val="000000" w:themeColor="text1"/>
              </w:rPr>
            </w:pPr>
            <w:r>
              <w:rPr>
                <w:rFonts w:ascii="宋体" w:eastAsia="宋体" w:hAnsi="宋体" w:cs="宋体" w:hint="eastAsia"/>
                <w:color w:val="000000" w:themeColor="text1"/>
                <w:lang w:eastAsia="zh-CN"/>
              </w:rPr>
              <w:t>6400</w:t>
            </w:r>
            <w:r w:rsidR="00763298">
              <w:rPr>
                <w:rFonts w:ascii="宋体" w:eastAsia="宋体" w:hAnsi="宋体" w:cs="宋体" w:hint="eastAsia"/>
                <w:color w:val="000000" w:themeColor="text1"/>
                <w:lang w:eastAsia="zh-Hans"/>
              </w:rPr>
              <w:t>元</w:t>
            </w:r>
            <w:r w:rsidR="00763298">
              <w:rPr>
                <w:rFonts w:ascii="宋体" w:eastAsia="宋体" w:hAnsi="宋体" w:cs="宋体" w:hint="eastAsia"/>
                <w:color w:val="000000" w:themeColor="text1"/>
                <w:lang w:eastAsia="zh-CN"/>
              </w:rPr>
              <w:t>/</w:t>
            </w:r>
            <w:r w:rsidR="00763298">
              <w:rPr>
                <w:rFonts w:ascii="宋体" w:eastAsia="宋体" w:hAnsi="宋体" w:cs="宋体" w:hint="eastAsia"/>
                <w:color w:val="000000" w:themeColor="text1"/>
                <w:lang w:eastAsia="zh-CN"/>
              </w:rPr>
              <w:t>单位</w:t>
            </w:r>
          </w:p>
        </w:tc>
      </w:tr>
      <w:tr w:rsidR="00EB24B3">
        <w:trPr>
          <w:trHeight w:val="662"/>
        </w:trPr>
        <w:tc>
          <w:tcPr>
            <w:tcW w:w="862" w:type="dxa"/>
            <w:tcBorders>
              <w:left w:val="single" w:sz="10" w:space="0" w:color="000000"/>
            </w:tcBorders>
            <w:vAlign w:val="center"/>
          </w:tcPr>
          <w:p w:rsidR="00EB24B3" w:rsidRDefault="00763298" w:rsidP="00FA6D91">
            <w:pPr>
              <w:pStyle w:val="TableText"/>
              <w:spacing w:before="68" w:line="182" w:lineRule="auto"/>
              <w:ind w:left="296"/>
              <w:rPr>
                <w:color w:val="000000" w:themeColor="text1"/>
                <w:lang w:eastAsia="zh-CN"/>
              </w:rPr>
            </w:pPr>
            <w:r>
              <w:rPr>
                <w:color w:val="000000" w:themeColor="text1"/>
                <w:lang w:eastAsia="zh-CN"/>
              </w:rPr>
              <w:t>6</w:t>
            </w:r>
          </w:p>
        </w:tc>
        <w:tc>
          <w:tcPr>
            <w:tcW w:w="1467" w:type="dxa"/>
            <w:vAlign w:val="center"/>
          </w:tcPr>
          <w:p w:rsidR="00EB24B3" w:rsidRDefault="00FA6D91">
            <w:pPr>
              <w:pStyle w:val="TableText"/>
              <w:spacing w:before="69" w:line="220" w:lineRule="auto"/>
              <w:jc w:val="center"/>
              <w:rPr>
                <w:color w:val="000000" w:themeColor="text1"/>
                <w:spacing w:val="-1"/>
                <w:lang w:eastAsia="zh-Hans"/>
              </w:rPr>
            </w:pPr>
            <w:r>
              <w:rPr>
                <w:rFonts w:hint="eastAsia"/>
                <w:color w:val="000000" w:themeColor="text1"/>
                <w:spacing w:val="-1"/>
                <w:lang w:eastAsia="zh-Hans"/>
              </w:rPr>
              <w:t>增值税</w:t>
            </w:r>
            <w:r w:rsidR="00763298">
              <w:rPr>
                <w:rFonts w:hint="eastAsia"/>
                <w:color w:val="000000" w:themeColor="text1"/>
                <w:spacing w:val="-1"/>
                <w:lang w:eastAsia="zh-Hans"/>
              </w:rPr>
              <w:t>VAT</w:t>
            </w:r>
          </w:p>
        </w:tc>
        <w:tc>
          <w:tcPr>
            <w:tcW w:w="3747" w:type="dxa"/>
            <w:vAlign w:val="center"/>
          </w:tcPr>
          <w:p w:rsidR="00EB24B3" w:rsidRDefault="00763298">
            <w:pPr>
              <w:pStyle w:val="TableText"/>
              <w:spacing w:before="69" w:line="220" w:lineRule="auto"/>
              <w:ind w:leftChars="100" w:left="210"/>
              <w:rPr>
                <w:color w:val="000000" w:themeColor="text1"/>
                <w:spacing w:val="-1"/>
                <w:lang w:eastAsia="zh-Hans"/>
              </w:rPr>
            </w:pPr>
            <w:r>
              <w:rPr>
                <w:rFonts w:hint="eastAsia"/>
                <w:color w:val="000000" w:themeColor="text1"/>
                <w:spacing w:val="-1"/>
                <w:lang w:eastAsia="zh-CN"/>
              </w:rPr>
              <w:t>主办方强制收取</w:t>
            </w:r>
            <w:r>
              <w:rPr>
                <w:color w:val="000000" w:themeColor="text1"/>
                <w:spacing w:val="-1"/>
                <w:lang w:eastAsia="zh-CN"/>
              </w:rPr>
              <w:t>22%</w:t>
            </w:r>
            <w:r>
              <w:rPr>
                <w:rFonts w:hint="eastAsia"/>
                <w:color w:val="000000" w:themeColor="text1"/>
                <w:spacing w:val="-1"/>
                <w:lang w:eastAsia="zh-Hans"/>
              </w:rPr>
              <w:t>的增值税</w:t>
            </w:r>
          </w:p>
        </w:tc>
        <w:tc>
          <w:tcPr>
            <w:tcW w:w="2181" w:type="dxa"/>
            <w:vAlign w:val="center"/>
          </w:tcPr>
          <w:p w:rsidR="00EB24B3" w:rsidRDefault="00763298">
            <w:pPr>
              <w:pStyle w:val="TableText"/>
              <w:spacing w:before="68" w:line="221" w:lineRule="auto"/>
              <w:jc w:val="center"/>
              <w:rPr>
                <w:color w:val="000000" w:themeColor="text1"/>
                <w:spacing w:val="-2"/>
                <w:lang w:eastAsia="zh-Hans"/>
              </w:rPr>
            </w:pPr>
            <w:r>
              <w:rPr>
                <w:rFonts w:hint="eastAsia"/>
                <w:color w:val="000000" w:themeColor="text1"/>
                <w:spacing w:val="-2"/>
                <w:lang w:eastAsia="zh-Hans"/>
              </w:rPr>
              <w:t>以上展位费</w:t>
            </w:r>
            <w:r>
              <w:rPr>
                <w:color w:val="000000" w:themeColor="text1"/>
                <w:spacing w:val="-2"/>
                <w:lang w:eastAsia="zh-Hans"/>
              </w:rPr>
              <w:t>+</w:t>
            </w:r>
            <w:r>
              <w:rPr>
                <w:rFonts w:hint="eastAsia"/>
                <w:color w:val="000000" w:themeColor="text1"/>
                <w:spacing w:val="-2"/>
                <w:lang w:eastAsia="zh-Hans"/>
              </w:rPr>
              <w:t>注册费</w:t>
            </w:r>
          </w:p>
        </w:tc>
        <w:tc>
          <w:tcPr>
            <w:tcW w:w="2203" w:type="dxa"/>
            <w:tcBorders>
              <w:right w:val="single" w:sz="10" w:space="0" w:color="000000"/>
            </w:tcBorders>
            <w:vAlign w:val="center"/>
          </w:tcPr>
          <w:p w:rsidR="00EB24B3" w:rsidRDefault="00763298">
            <w:pPr>
              <w:jc w:val="center"/>
              <w:rPr>
                <w:rFonts w:ascii="宋体" w:eastAsia="宋体" w:hAnsi="宋体" w:cs="宋体"/>
                <w:color w:val="000000" w:themeColor="text1"/>
                <w:lang w:eastAsia="zh-CN"/>
              </w:rPr>
            </w:pPr>
            <w:r>
              <w:rPr>
                <w:rFonts w:ascii="宋体" w:eastAsia="宋体" w:hAnsi="宋体" w:cs="宋体"/>
                <w:color w:val="000000" w:themeColor="text1"/>
                <w:lang w:eastAsia="zh-CN"/>
              </w:rPr>
              <w:t>22%</w:t>
            </w:r>
          </w:p>
        </w:tc>
      </w:tr>
      <w:tr w:rsidR="00EB24B3">
        <w:trPr>
          <w:trHeight w:val="612"/>
        </w:trPr>
        <w:tc>
          <w:tcPr>
            <w:tcW w:w="862" w:type="dxa"/>
            <w:tcBorders>
              <w:left w:val="single" w:sz="10" w:space="0" w:color="000000"/>
            </w:tcBorders>
            <w:vAlign w:val="center"/>
          </w:tcPr>
          <w:p w:rsidR="00EB24B3" w:rsidRDefault="00763298" w:rsidP="00FA6D91">
            <w:pPr>
              <w:pStyle w:val="TableText"/>
              <w:spacing w:before="226" w:line="181" w:lineRule="auto"/>
              <w:ind w:left="301"/>
              <w:rPr>
                <w:color w:val="000000" w:themeColor="text1"/>
                <w:lang w:eastAsia="zh-CN"/>
              </w:rPr>
            </w:pPr>
            <w:r>
              <w:rPr>
                <w:color w:val="000000" w:themeColor="text1"/>
                <w:lang w:eastAsia="zh-CN"/>
              </w:rPr>
              <w:t>7</w:t>
            </w:r>
          </w:p>
        </w:tc>
        <w:tc>
          <w:tcPr>
            <w:tcW w:w="1467" w:type="dxa"/>
            <w:vAlign w:val="center"/>
          </w:tcPr>
          <w:p w:rsidR="00EB24B3" w:rsidRDefault="00763298">
            <w:pPr>
              <w:pStyle w:val="TableText"/>
              <w:spacing w:before="190" w:line="221" w:lineRule="auto"/>
              <w:ind w:left="342"/>
              <w:jc w:val="both"/>
              <w:rPr>
                <w:color w:val="000000" w:themeColor="text1"/>
              </w:rPr>
            </w:pPr>
            <w:proofErr w:type="spellStart"/>
            <w:r>
              <w:rPr>
                <w:rFonts w:hint="eastAsia"/>
                <w:color w:val="000000" w:themeColor="text1"/>
                <w:spacing w:val="-2"/>
              </w:rPr>
              <w:t>人员费</w:t>
            </w:r>
            <w:proofErr w:type="spellEnd"/>
          </w:p>
        </w:tc>
        <w:tc>
          <w:tcPr>
            <w:tcW w:w="3747" w:type="dxa"/>
            <w:vAlign w:val="center"/>
          </w:tcPr>
          <w:p w:rsidR="00EB24B3" w:rsidRDefault="00763298">
            <w:pPr>
              <w:pStyle w:val="TableText"/>
              <w:spacing w:before="189" w:line="221" w:lineRule="auto"/>
              <w:ind w:leftChars="100" w:left="210"/>
              <w:jc w:val="both"/>
              <w:rPr>
                <w:color w:val="000000" w:themeColor="text1"/>
                <w:lang w:eastAsia="zh-CN"/>
              </w:rPr>
            </w:pPr>
            <w:r>
              <w:rPr>
                <w:rFonts w:hint="eastAsia"/>
                <w:color w:val="000000" w:themeColor="text1"/>
                <w:spacing w:val="-2"/>
                <w:lang w:eastAsia="zh-CN"/>
              </w:rPr>
              <w:t>含境外往返机票、签证、保险、酒店住宿、餐饮、交通。</w:t>
            </w:r>
          </w:p>
        </w:tc>
        <w:tc>
          <w:tcPr>
            <w:tcW w:w="2181" w:type="dxa"/>
            <w:vAlign w:val="center"/>
          </w:tcPr>
          <w:p w:rsidR="00EB24B3" w:rsidRDefault="00763298">
            <w:pPr>
              <w:pStyle w:val="TableText"/>
              <w:spacing w:before="189" w:line="221" w:lineRule="auto"/>
              <w:ind w:left="819"/>
              <w:jc w:val="both"/>
              <w:rPr>
                <w:color w:val="000000" w:themeColor="text1"/>
              </w:rPr>
            </w:pPr>
            <w:proofErr w:type="spellStart"/>
            <w:r>
              <w:rPr>
                <w:rFonts w:hint="eastAsia"/>
                <w:color w:val="000000" w:themeColor="text1"/>
                <w:spacing w:val="-2"/>
              </w:rPr>
              <w:t>每人</w:t>
            </w:r>
            <w:proofErr w:type="spellEnd"/>
          </w:p>
        </w:tc>
        <w:tc>
          <w:tcPr>
            <w:tcW w:w="2203" w:type="dxa"/>
            <w:tcBorders>
              <w:right w:val="single" w:sz="10" w:space="0" w:color="000000"/>
            </w:tcBorders>
            <w:vAlign w:val="center"/>
          </w:tcPr>
          <w:p w:rsidR="00FA6D91" w:rsidRDefault="00FA6D91">
            <w:pPr>
              <w:pStyle w:val="TableText"/>
              <w:spacing w:before="220" w:line="221" w:lineRule="auto"/>
              <w:jc w:val="center"/>
              <w:rPr>
                <w:rFonts w:hint="eastAsia"/>
                <w:color w:val="000000" w:themeColor="text1"/>
                <w:lang w:eastAsia="zh-CN"/>
              </w:rPr>
            </w:pPr>
            <w:r>
              <w:rPr>
                <w:rFonts w:hint="eastAsia"/>
                <w:color w:val="000000" w:themeColor="text1"/>
                <w:lang w:eastAsia="zh-Hans"/>
              </w:rPr>
              <w:t>北京出发</w:t>
            </w:r>
            <w:r>
              <w:rPr>
                <w:rFonts w:hint="eastAsia"/>
                <w:color w:val="000000" w:themeColor="text1"/>
                <w:lang w:eastAsia="zh-CN"/>
              </w:rPr>
              <w:t>35000元</w:t>
            </w:r>
          </w:p>
          <w:p w:rsidR="00EB24B3" w:rsidRDefault="00FA6D91" w:rsidP="00FA6D91">
            <w:pPr>
              <w:pStyle w:val="TableText"/>
              <w:spacing w:before="220" w:line="221" w:lineRule="auto"/>
              <w:jc w:val="center"/>
              <w:rPr>
                <w:color w:val="000000" w:themeColor="text1"/>
                <w:lang w:eastAsia="zh-Hans"/>
              </w:rPr>
            </w:pPr>
            <w:r>
              <w:rPr>
                <w:rFonts w:hint="eastAsia"/>
                <w:color w:val="000000" w:themeColor="text1"/>
                <w:lang w:eastAsia="zh-CN"/>
              </w:rPr>
              <w:t>上海出发36000元</w:t>
            </w:r>
          </w:p>
        </w:tc>
      </w:tr>
      <w:tr w:rsidR="00EB24B3" w:rsidTr="006D10DE">
        <w:trPr>
          <w:trHeight w:val="4374"/>
        </w:trPr>
        <w:tc>
          <w:tcPr>
            <w:tcW w:w="10460" w:type="dxa"/>
            <w:gridSpan w:val="5"/>
            <w:tcBorders>
              <w:left w:val="single" w:sz="10" w:space="0" w:color="000000"/>
              <w:right w:val="single" w:sz="10" w:space="0" w:color="000000"/>
            </w:tcBorders>
          </w:tcPr>
          <w:p w:rsidR="00EB24B3" w:rsidRDefault="00763298">
            <w:pPr>
              <w:pStyle w:val="TableText"/>
              <w:spacing w:before="42" w:line="221" w:lineRule="auto"/>
              <w:ind w:left="241"/>
              <w:rPr>
                <w:spacing w:val="-7"/>
                <w:lang w:eastAsia="zh-CN"/>
              </w:rPr>
            </w:pPr>
            <w:r>
              <w:rPr>
                <w:spacing w:val="-7"/>
                <w:lang w:eastAsia="zh-CN"/>
              </w:rPr>
              <w:t>参展须知：</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本合同书一经确认，参展单位须按组展单位发出的付款通知书交齐相关参展费用，否则展位不予保留。如参展企业未按时交齐所有款项，被视为自动放弃参展处理，已交款不退，组团单位保留处理展位的权力。参展单位中途放弃或终止参展的，组展单位有权不退还已支付的费用并保留追索由此可能带来的损失（包括不限于经济损失）。</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参展单位要严格按照组展单位下发的通知和规定，如期提交各种信息和资料，按期完成展品集运。如因主办方原因调整展位，展位以最终调整为准。</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由于不可抗力原因或组展单位及主办单位不可控制的原因导致本次展会发生变更或取消的，组展单位不承担违约责任。由于不可抗力造成的相应后果（包括但不限于费用等）由各方自行承担。</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参展相关费用</w:t>
            </w:r>
            <w:r>
              <w:rPr>
                <w:rFonts w:ascii="宋体" w:eastAsia="宋体" w:hAnsi="宋体" w:cs="宋体" w:hint="eastAsia"/>
                <w:sz w:val="18"/>
                <w:szCs w:val="18"/>
                <w:lang w:eastAsia="zh-CN"/>
              </w:rPr>
              <w:t>以人民币结算（</w:t>
            </w:r>
            <w:r>
              <w:rPr>
                <w:rFonts w:ascii="宋体" w:eastAsia="宋体" w:hAnsi="宋体" w:cs="宋体" w:hint="eastAsia"/>
                <w:sz w:val="18"/>
                <w:szCs w:val="18"/>
                <w:lang w:eastAsia="zh-Hans"/>
              </w:rPr>
              <w:t>汇率以</w:t>
            </w:r>
            <w:r>
              <w:rPr>
                <w:rFonts w:ascii="宋体" w:eastAsia="宋体" w:hAnsi="宋体" w:cs="宋体"/>
                <w:sz w:val="18"/>
                <w:szCs w:val="18"/>
                <w:lang w:eastAsia="zh-Hans"/>
              </w:rPr>
              <w:t xml:space="preserve"> </w:t>
            </w:r>
            <w:r>
              <w:rPr>
                <w:rFonts w:ascii="宋体" w:eastAsia="宋体" w:hAnsi="宋体" w:cs="宋体"/>
                <w:sz w:val="18"/>
                <w:szCs w:val="18"/>
                <w:lang w:eastAsia="zh-CN"/>
              </w:rPr>
              <w:t>8</w:t>
            </w:r>
            <w:r>
              <w:rPr>
                <w:rFonts w:ascii="宋体" w:eastAsia="宋体" w:hAnsi="宋体" w:cs="宋体" w:hint="eastAsia"/>
                <w:sz w:val="18"/>
                <w:szCs w:val="18"/>
                <w:lang w:eastAsia="zh-CN"/>
              </w:rPr>
              <w:t>.3</w:t>
            </w:r>
            <w:r>
              <w:rPr>
                <w:rFonts w:ascii="宋体" w:eastAsia="宋体" w:hAnsi="宋体" w:cs="宋体"/>
                <w:sz w:val="18"/>
                <w:szCs w:val="18"/>
                <w:lang w:eastAsia="zh-CN"/>
              </w:rPr>
              <w:t xml:space="preserve"> </w:t>
            </w:r>
            <w:r>
              <w:rPr>
                <w:rFonts w:ascii="宋体" w:eastAsia="宋体" w:hAnsi="宋体" w:cs="宋体" w:hint="eastAsia"/>
                <w:sz w:val="18"/>
                <w:szCs w:val="18"/>
                <w:lang w:eastAsia="zh-CN"/>
              </w:rPr>
              <w:t>计）</w:t>
            </w:r>
            <w:r>
              <w:rPr>
                <w:rFonts w:ascii="宋体" w:eastAsia="宋体" w:hAnsi="宋体" w:cs="宋体" w:hint="eastAsia"/>
                <w:sz w:val="18"/>
                <w:szCs w:val="18"/>
                <w:lang w:eastAsia="zh-CN"/>
              </w:rPr>
              <w:t>不接受外币付款。汇率如有大幅变化不排除调整价格的可能。</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参展单位应严格遵守展会各项规定，不侵犯他人合法权益（包括但不限于知识产权），如违反规定或发生侵权行为导致给组展单位或其他参展商和主办</w:t>
            </w:r>
            <w:proofErr w:type="gramStart"/>
            <w:r>
              <w:rPr>
                <w:rFonts w:ascii="宋体" w:eastAsia="宋体" w:hAnsi="宋体" w:cs="宋体" w:hint="eastAsia"/>
                <w:sz w:val="18"/>
                <w:szCs w:val="18"/>
                <w:lang w:eastAsia="zh-CN"/>
              </w:rPr>
              <w:t>方带来</w:t>
            </w:r>
            <w:proofErr w:type="gramEnd"/>
            <w:r>
              <w:rPr>
                <w:rFonts w:ascii="宋体" w:eastAsia="宋体" w:hAnsi="宋体" w:cs="宋体" w:hint="eastAsia"/>
                <w:sz w:val="18"/>
                <w:szCs w:val="18"/>
                <w:lang w:eastAsia="zh-CN"/>
              </w:rPr>
              <w:t>损失的，应承担相应责任。</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参展单位须保证展品不破坏地面并不超重。否则将导致无法参展，并由参展企业自行承</w:t>
            </w:r>
            <w:r>
              <w:rPr>
                <w:rFonts w:ascii="宋体" w:eastAsia="宋体" w:hAnsi="宋体" w:cs="宋体" w:hint="eastAsia"/>
                <w:sz w:val="18"/>
                <w:szCs w:val="18"/>
                <w:lang w:eastAsia="zh-CN"/>
              </w:rPr>
              <w:t>担相关损失。</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标准展位电量仅支持笔记本及手机充电，不支持烧水。如需提高电量，参展单位须额外增租。</w:t>
            </w:r>
          </w:p>
          <w:p w:rsidR="00EB24B3" w:rsidRDefault="00763298" w:rsidP="00C3509B">
            <w:pPr>
              <w:numPr>
                <w:ilvl w:val="0"/>
                <w:numId w:val="1"/>
              </w:numPr>
              <w:ind w:leftChars="100" w:left="210"/>
              <w:jc w:val="both"/>
              <w:rPr>
                <w:rFonts w:ascii="宋体" w:eastAsia="宋体" w:hAnsi="宋体" w:cs="宋体"/>
                <w:sz w:val="18"/>
                <w:szCs w:val="18"/>
                <w:lang w:eastAsia="zh-CN"/>
              </w:rPr>
            </w:pPr>
            <w:r>
              <w:rPr>
                <w:rFonts w:ascii="宋体" w:eastAsia="宋体" w:hAnsi="宋体" w:cs="宋体" w:hint="eastAsia"/>
                <w:sz w:val="18"/>
                <w:szCs w:val="18"/>
                <w:lang w:eastAsia="zh-CN"/>
              </w:rPr>
              <w:t>双方因参展发生争议，应友好协商解决，协商不成的，将争议提交组展单位所在地法院诉讼解决。</w:t>
            </w:r>
          </w:p>
          <w:p w:rsidR="00FA6D91" w:rsidRDefault="00763298" w:rsidP="00C3509B">
            <w:pPr>
              <w:numPr>
                <w:ilvl w:val="0"/>
                <w:numId w:val="1"/>
              </w:numPr>
              <w:ind w:leftChars="100" w:left="210"/>
              <w:jc w:val="both"/>
              <w:rPr>
                <w:rFonts w:ascii="宋体" w:eastAsia="宋体" w:hAnsi="宋体" w:cs="宋体" w:hint="eastAsia"/>
                <w:sz w:val="18"/>
                <w:szCs w:val="18"/>
                <w:lang w:eastAsia="zh-CN"/>
              </w:rPr>
            </w:pPr>
            <w:r>
              <w:rPr>
                <w:rFonts w:ascii="宋体" w:eastAsia="宋体" w:hAnsi="宋体" w:cs="宋体" w:hint="eastAsia"/>
                <w:sz w:val="18"/>
                <w:szCs w:val="18"/>
                <w:lang w:eastAsia="zh-CN"/>
              </w:rPr>
              <w:t>本</w:t>
            </w:r>
            <w:r>
              <w:rPr>
                <w:rFonts w:ascii="宋体" w:eastAsia="宋体" w:hAnsi="宋体" w:cs="宋体" w:hint="eastAsia"/>
                <w:sz w:val="18"/>
                <w:szCs w:val="18"/>
                <w:lang w:eastAsia="zh-CN"/>
              </w:rPr>
              <w:t>参展</w:t>
            </w:r>
            <w:r>
              <w:rPr>
                <w:rFonts w:ascii="宋体" w:eastAsia="宋体" w:hAnsi="宋体" w:cs="宋体" w:hint="eastAsia"/>
                <w:sz w:val="18"/>
                <w:szCs w:val="18"/>
                <w:lang w:eastAsia="zh-CN"/>
              </w:rPr>
              <w:t>申请表及参展须知（合同书）一式二份，经双方签章确认后具有合同效力。签章后的传真件与原件具有同等效</w:t>
            </w:r>
            <w:r w:rsidR="00FA6D91">
              <w:rPr>
                <w:rFonts w:ascii="宋体" w:eastAsia="宋体" w:hAnsi="宋体" w:cs="宋体" w:hint="eastAsia"/>
                <w:sz w:val="18"/>
                <w:szCs w:val="18"/>
                <w:lang w:eastAsia="zh-CN"/>
              </w:rPr>
              <w:t>力。</w:t>
            </w:r>
          </w:p>
          <w:p w:rsidR="00EB24B3" w:rsidRDefault="00FA6D91" w:rsidP="00FA6D91">
            <w:pPr>
              <w:ind w:firstLineChars="100" w:firstLine="180"/>
              <w:jc w:val="both"/>
              <w:rPr>
                <w:rFonts w:ascii="宋体" w:eastAsia="宋体" w:hAnsi="宋体" w:cs="宋体"/>
                <w:sz w:val="18"/>
                <w:szCs w:val="18"/>
                <w:lang w:eastAsia="zh-CN"/>
              </w:rPr>
            </w:pPr>
            <w:r>
              <w:rPr>
                <w:rFonts w:ascii="宋体" w:eastAsia="宋体" w:hAnsi="宋体" w:cs="宋体" w:hint="eastAsia"/>
                <w:sz w:val="18"/>
                <w:szCs w:val="18"/>
                <w:lang w:eastAsia="zh-CN"/>
              </w:rPr>
              <w:t>10</w:t>
            </w:r>
            <w:r w:rsidR="00763298">
              <w:rPr>
                <w:rFonts w:ascii="宋体" w:eastAsia="宋体" w:hAnsi="宋体" w:cs="宋体" w:hint="eastAsia"/>
                <w:sz w:val="18"/>
                <w:szCs w:val="18"/>
                <w:lang w:eastAsia="zh-CN"/>
              </w:rPr>
              <w:t>.</w:t>
            </w:r>
            <w:r w:rsidR="00763298">
              <w:rPr>
                <w:rFonts w:ascii="宋体" w:eastAsia="宋体" w:hAnsi="宋体" w:cs="宋体" w:hint="eastAsia"/>
                <w:sz w:val="18"/>
                <w:szCs w:val="18"/>
                <w:lang w:eastAsia="zh-CN"/>
              </w:rPr>
              <w:t>未尽事宜，按照招展通知及随后发放的各相关通知的具体内容</w:t>
            </w:r>
            <w:r w:rsidR="00763298">
              <w:rPr>
                <w:rFonts w:ascii="宋体" w:eastAsia="宋体" w:hAnsi="宋体" w:cs="宋体" w:hint="eastAsia"/>
                <w:sz w:val="18"/>
                <w:szCs w:val="18"/>
                <w:lang w:eastAsia="zh-CN"/>
              </w:rPr>
              <w:t>为准</w:t>
            </w:r>
            <w:r w:rsidR="00763298">
              <w:rPr>
                <w:rFonts w:ascii="宋体" w:eastAsia="宋体" w:hAnsi="宋体" w:cs="宋体" w:hint="eastAsia"/>
                <w:sz w:val="18"/>
                <w:szCs w:val="18"/>
                <w:lang w:eastAsia="zh-CN"/>
              </w:rPr>
              <w:t>。</w:t>
            </w:r>
          </w:p>
          <w:p w:rsidR="00EB24B3" w:rsidRDefault="00763298" w:rsidP="00FA6D91">
            <w:pPr>
              <w:pStyle w:val="TableText"/>
              <w:spacing w:before="20" w:line="225" w:lineRule="auto"/>
              <w:ind w:leftChars="100" w:left="210" w:right="238"/>
              <w:jc w:val="both"/>
              <w:rPr>
                <w:lang w:eastAsia="zh-CN"/>
              </w:rPr>
            </w:pPr>
            <w:r>
              <w:rPr>
                <w:sz w:val="18"/>
                <w:szCs w:val="18"/>
                <w:lang w:eastAsia="zh-CN"/>
              </w:rPr>
              <w:t>1</w:t>
            </w:r>
            <w:r w:rsidR="00FA6D91">
              <w:rPr>
                <w:rFonts w:hint="eastAsia"/>
                <w:sz w:val="18"/>
                <w:szCs w:val="18"/>
                <w:lang w:eastAsia="zh-CN"/>
              </w:rPr>
              <w:t>1</w:t>
            </w:r>
            <w:r>
              <w:rPr>
                <w:sz w:val="18"/>
                <w:szCs w:val="18"/>
                <w:lang w:eastAsia="zh-CN"/>
              </w:rPr>
              <w:t>.</w:t>
            </w:r>
            <w:r>
              <w:rPr>
                <w:rFonts w:hint="eastAsia"/>
                <w:sz w:val="18"/>
                <w:szCs w:val="18"/>
                <w:lang w:eastAsia="zh-CN"/>
              </w:rPr>
              <w:t>如后续产生除上述以外的其他参展相关费用，以双方附件确认金额为准。</w:t>
            </w:r>
          </w:p>
        </w:tc>
      </w:tr>
    </w:tbl>
    <w:p w:rsidR="00EB24B3" w:rsidRDefault="00EB24B3">
      <w:pPr>
        <w:rPr>
          <w:lang w:eastAsia="zh-CN"/>
        </w:rPr>
      </w:pPr>
    </w:p>
    <w:sectPr w:rsidR="00EB24B3" w:rsidSect="00FA6D91">
      <w:pgSz w:w="11907" w:h="16839"/>
      <w:pgMar w:top="1404" w:right="724" w:bottom="993" w:left="69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298" w:rsidRDefault="00763298" w:rsidP="00C3509B">
      <w:r>
        <w:separator/>
      </w:r>
    </w:p>
  </w:endnote>
  <w:endnote w:type="continuationSeparator" w:id="0">
    <w:p w:rsidR="00763298" w:rsidRDefault="00763298" w:rsidP="00C3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298" w:rsidRDefault="00763298" w:rsidP="00C3509B">
      <w:r>
        <w:separator/>
      </w:r>
    </w:p>
  </w:footnote>
  <w:footnote w:type="continuationSeparator" w:id="0">
    <w:p w:rsidR="00763298" w:rsidRDefault="00763298" w:rsidP="00C350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98C80D"/>
    <w:multiLevelType w:val="singleLevel"/>
    <w:tmpl w:val="B198C80D"/>
    <w:lvl w:ilvl="0">
      <w:start w:val="1"/>
      <w:numFmt w:val="decimal"/>
      <w:suff w:val="space"/>
      <w:lvlText w:val="%1."/>
      <w:lvlJc w:val="left"/>
      <w:rPr>
        <w:rFont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isplayBackgroundShape/>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GJkZjMzYzJhNjQzYzlmN2VlNTgzOTVjYWE4NTI4MzIifQ=="/>
  </w:docVars>
  <w:rsids>
    <w:rsidRoot w:val="007A6E2F"/>
    <w:rsid w:val="CDEB7A91"/>
    <w:rsid w:val="D7DF1CB5"/>
    <w:rsid w:val="DFEB98CC"/>
    <w:rsid w:val="E7FDE41F"/>
    <w:rsid w:val="EE77B9CA"/>
    <w:rsid w:val="F7DA740E"/>
    <w:rsid w:val="FBA776CC"/>
    <w:rsid w:val="FBFECD4A"/>
    <w:rsid w:val="FC2FF6A4"/>
    <w:rsid w:val="FD4F5E29"/>
    <w:rsid w:val="FE2B88D1"/>
    <w:rsid w:val="FE7568BF"/>
    <w:rsid w:val="FF3C35F5"/>
    <w:rsid w:val="FF7F05BD"/>
    <w:rsid w:val="FFF6D7A2"/>
    <w:rsid w:val="FFFD2336"/>
    <w:rsid w:val="0000562E"/>
    <w:rsid w:val="00331B8F"/>
    <w:rsid w:val="0053391C"/>
    <w:rsid w:val="00683C3D"/>
    <w:rsid w:val="006D10DE"/>
    <w:rsid w:val="00763298"/>
    <w:rsid w:val="007A6E2F"/>
    <w:rsid w:val="00815197"/>
    <w:rsid w:val="00881F58"/>
    <w:rsid w:val="0091060C"/>
    <w:rsid w:val="00927833"/>
    <w:rsid w:val="00944B64"/>
    <w:rsid w:val="00B97EDF"/>
    <w:rsid w:val="00BF680B"/>
    <w:rsid w:val="00C3509B"/>
    <w:rsid w:val="00C405EA"/>
    <w:rsid w:val="00C945CB"/>
    <w:rsid w:val="00CF0CD8"/>
    <w:rsid w:val="00E2351C"/>
    <w:rsid w:val="00EB24B3"/>
    <w:rsid w:val="00EC4746"/>
    <w:rsid w:val="00F733CF"/>
    <w:rsid w:val="00FA6D91"/>
    <w:rsid w:val="00FF1968"/>
    <w:rsid w:val="195F3C5D"/>
    <w:rsid w:val="31BF15D8"/>
    <w:rsid w:val="377F2783"/>
    <w:rsid w:val="39FFB9FF"/>
    <w:rsid w:val="3F0EE202"/>
    <w:rsid w:val="3FC6FCC9"/>
    <w:rsid w:val="51777172"/>
    <w:rsid w:val="58BD10C1"/>
    <w:rsid w:val="68644D17"/>
    <w:rsid w:val="6A9E6B2D"/>
    <w:rsid w:val="6AFFA77A"/>
    <w:rsid w:val="6C222316"/>
    <w:rsid w:val="6FBDEBE6"/>
    <w:rsid w:val="6FCFBFD4"/>
    <w:rsid w:val="6FE700DE"/>
    <w:rsid w:val="75DE74C6"/>
    <w:rsid w:val="7B39A264"/>
    <w:rsid w:val="7C980862"/>
    <w:rsid w:val="7CBBD80D"/>
    <w:rsid w:val="7EFDC985"/>
    <w:rsid w:val="7F3F6DB8"/>
    <w:rsid w:val="7FF14A5A"/>
    <w:rsid w:val="917677B3"/>
    <w:rsid w:val="97F702C0"/>
    <w:rsid w:val="ACABA919"/>
    <w:rsid w:val="ADAEED56"/>
    <w:rsid w:val="B7771EE6"/>
    <w:rsid w:val="B7B9E6E0"/>
    <w:rsid w:val="BEFED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pPr>
    <w:rPr>
      <w:sz w:val="18"/>
      <w:szCs w:val="18"/>
    </w:rPr>
  </w:style>
  <w:style w:type="paragraph" w:styleId="a4">
    <w:name w:val="header"/>
    <w:basedOn w:val="a"/>
    <w:link w:val="Char0"/>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Char0">
    <w:name w:val="页眉 Char"/>
    <w:basedOn w:val="a0"/>
    <w:link w:val="a4"/>
    <w:qFormat/>
    <w:rPr>
      <w:rFonts w:eastAsia="Arial"/>
      <w:snapToGrid w:val="0"/>
      <w:color w:val="000000"/>
      <w:sz w:val="18"/>
      <w:szCs w:val="18"/>
      <w:lang w:eastAsia="en-US"/>
    </w:rPr>
  </w:style>
  <w:style w:type="character" w:customStyle="1" w:styleId="Char">
    <w:name w:val="页脚 Char"/>
    <w:basedOn w:val="a0"/>
    <w:link w:val="a3"/>
    <w:qFormat/>
    <w:rPr>
      <w:rFonts w:eastAsia="Arial"/>
      <w:snapToGrid w:val="0"/>
      <w:color w:val="00000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pPr>
    <w:rPr>
      <w:sz w:val="18"/>
      <w:szCs w:val="18"/>
    </w:rPr>
  </w:style>
  <w:style w:type="paragraph" w:styleId="a4">
    <w:name w:val="header"/>
    <w:basedOn w:val="a"/>
    <w:link w:val="Char0"/>
    <w:qFormat/>
    <w:pPr>
      <w:pBdr>
        <w:bottom w:val="single" w:sz="6" w:space="1" w:color="auto"/>
      </w:pBdr>
      <w:tabs>
        <w:tab w:val="center" w:pos="4153"/>
        <w:tab w:val="right" w:pos="8306"/>
      </w:tabs>
      <w:jc w:val="center"/>
    </w:pPr>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rPr>
  </w:style>
  <w:style w:type="character" w:customStyle="1" w:styleId="Char0">
    <w:name w:val="页眉 Char"/>
    <w:basedOn w:val="a0"/>
    <w:link w:val="a4"/>
    <w:qFormat/>
    <w:rPr>
      <w:rFonts w:eastAsia="Arial"/>
      <w:snapToGrid w:val="0"/>
      <w:color w:val="000000"/>
      <w:sz w:val="18"/>
      <w:szCs w:val="18"/>
      <w:lang w:eastAsia="en-US"/>
    </w:rPr>
  </w:style>
  <w:style w:type="character" w:customStyle="1" w:styleId="Char">
    <w:name w:val="页脚 Char"/>
    <w:basedOn w:val="a0"/>
    <w:link w:val="a3"/>
    <w:qFormat/>
    <w:rPr>
      <w:rFonts w:eastAsia="Arial"/>
      <w:snapToGrid w:val="0"/>
      <w:color w:val="00000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中国工程机械工业协会</dc:title>
  <dc:creator>展览十部 纪效伟</dc:creator>
  <cp:lastModifiedBy>李云生</cp:lastModifiedBy>
  <cp:revision>3</cp:revision>
  <dcterms:created xsi:type="dcterms:W3CDTF">2025-11-27T08:26:00Z</dcterms:created>
  <dcterms:modified xsi:type="dcterms:W3CDTF">2025-11-27T08:40:00Z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2024-09-12T14:11:43Z</vt:filetime>
  </property>
  <property fmtid="{D5CDD505-2E9C-101B-9397-08002B2CF9AE}" pid="4" name="KSOProductBuildVer">
    <vt:lpwstr>2052-5.5.1.7991</vt:lpwstr>
  </property>
  <property fmtid="{D5CDD505-2E9C-101B-9397-08002B2CF9AE}" pid="5" name="ICV">
    <vt:lpwstr>0C365FDFBBB648AFADABD60AE14F5FDB_12</vt:lpwstr>
  </property>
</Properties>
</file>